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40"/>
        <w:tblW w:w="11874" w:type="dxa"/>
        <w:tblLook w:val="04A0" w:firstRow="1" w:lastRow="0" w:firstColumn="1" w:lastColumn="0" w:noHBand="0" w:noVBand="1"/>
      </w:tblPr>
      <w:tblGrid>
        <w:gridCol w:w="2235"/>
        <w:gridCol w:w="6129"/>
        <w:gridCol w:w="1773"/>
        <w:gridCol w:w="1737"/>
      </w:tblGrid>
      <w:tr w:rsidR="005701E7" w:rsidRPr="005701E7" w:rsidTr="00214A21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招生层次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招生专业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224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学制</w:t>
            </w:r>
          </w:p>
        </w:tc>
      </w:tr>
      <w:tr w:rsidR="005701E7" w:rsidRPr="005701E7" w:rsidTr="00214A21">
        <w:trPr>
          <w:trHeight w:val="4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高中起点专科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214A21" w:rsidP="00214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小学教育、</w:t>
            </w:r>
            <w:r w:rsidR="005701E7"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学前教育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214A21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师范类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2.5</w:t>
            </w:r>
          </w:p>
        </w:tc>
      </w:tr>
      <w:tr w:rsidR="005701E7" w:rsidRPr="005701E7" w:rsidTr="00214A21">
        <w:trPr>
          <w:trHeight w:val="499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高中起点本科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E7" w:rsidRPr="00214A21" w:rsidRDefault="00214A21" w:rsidP="0057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学前教育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214A21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师范类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701E7" w:rsidRPr="005701E7" w:rsidTr="00214A21">
        <w:trPr>
          <w:trHeight w:val="60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E7" w:rsidRPr="00214A21" w:rsidRDefault="005701E7" w:rsidP="0057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E7" w:rsidRPr="00214A21" w:rsidRDefault="00214A21" w:rsidP="0057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行政管理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214A21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非师范类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5701E7" w:rsidRPr="005701E7" w:rsidTr="00214A21">
        <w:trPr>
          <w:trHeight w:val="60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专科起点本科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E7" w:rsidRPr="00214A21" w:rsidRDefault="00214A21" w:rsidP="00214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思想政治教育、学前教育、小学教育、体育教育、美术学、汉语言文学、化学、数学与应用数学、英语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214A21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师范类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2.5</w:t>
            </w:r>
          </w:p>
        </w:tc>
      </w:tr>
      <w:tr w:rsidR="005701E7" w:rsidRPr="005701E7" w:rsidTr="00214A21">
        <w:trPr>
          <w:trHeight w:val="615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E7" w:rsidRPr="00214A21" w:rsidRDefault="005701E7" w:rsidP="0057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1E7" w:rsidRPr="00214A21" w:rsidRDefault="00214A21" w:rsidP="00214A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经济学、财务管理、旅游管理、电子信息工程、工商管理、心理学、法学、计算机科学与技术、行政管理、金融学、公共事业管理、视觉传达设计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214A21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非师范类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1E7" w:rsidRPr="00214A21" w:rsidRDefault="005701E7" w:rsidP="0057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214A21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2.5</w:t>
            </w:r>
          </w:p>
        </w:tc>
      </w:tr>
    </w:tbl>
    <w:p w:rsidR="006A33B7" w:rsidRPr="00187A36" w:rsidRDefault="00214A21" w:rsidP="005701E7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r w:rsidRPr="00187A36">
        <w:rPr>
          <w:rFonts w:ascii="微软雅黑" w:eastAsia="微软雅黑" w:hAnsi="微软雅黑" w:hint="eastAsia"/>
          <w:b/>
          <w:sz w:val="36"/>
          <w:szCs w:val="36"/>
        </w:rPr>
        <w:t>福建</w:t>
      </w:r>
      <w:r w:rsidR="005701E7" w:rsidRPr="00187A36">
        <w:rPr>
          <w:rFonts w:ascii="微软雅黑" w:eastAsia="微软雅黑" w:hAnsi="微软雅黑" w:hint="eastAsia"/>
          <w:b/>
          <w:sz w:val="36"/>
          <w:szCs w:val="36"/>
        </w:rPr>
        <w:t>师范大学</w:t>
      </w:r>
      <w:r w:rsidR="005224DC">
        <w:rPr>
          <w:rFonts w:ascii="微软雅黑" w:eastAsia="微软雅黑" w:hAnsi="微软雅黑" w:hint="eastAsia"/>
          <w:b/>
          <w:sz w:val="36"/>
          <w:szCs w:val="36"/>
        </w:rPr>
        <w:t>网络教育</w:t>
      </w:r>
      <w:r w:rsidR="005701E7" w:rsidRPr="00187A36">
        <w:rPr>
          <w:rFonts w:ascii="微软雅黑" w:eastAsia="微软雅黑" w:hAnsi="微软雅黑" w:hint="eastAsia"/>
          <w:b/>
          <w:sz w:val="36"/>
          <w:szCs w:val="36"/>
        </w:rPr>
        <w:t>2022年春季招生层次、专业、学制</w:t>
      </w:r>
      <w:bookmarkEnd w:id="0"/>
    </w:p>
    <w:sectPr w:rsidR="006A33B7" w:rsidRPr="00187A36" w:rsidSect="00214A2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B9" w:rsidRDefault="00EE24B9" w:rsidP="005701E7">
      <w:r>
        <w:separator/>
      </w:r>
    </w:p>
  </w:endnote>
  <w:endnote w:type="continuationSeparator" w:id="0">
    <w:p w:rsidR="00EE24B9" w:rsidRDefault="00EE24B9" w:rsidP="005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B9" w:rsidRDefault="00EE24B9" w:rsidP="005701E7">
      <w:r>
        <w:separator/>
      </w:r>
    </w:p>
  </w:footnote>
  <w:footnote w:type="continuationSeparator" w:id="0">
    <w:p w:rsidR="00EE24B9" w:rsidRDefault="00EE24B9" w:rsidP="0057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7"/>
    <w:rsid w:val="00187A36"/>
    <w:rsid w:val="00187EB2"/>
    <w:rsid w:val="00214A21"/>
    <w:rsid w:val="005224DC"/>
    <w:rsid w:val="005701E7"/>
    <w:rsid w:val="006A33B7"/>
    <w:rsid w:val="0077782A"/>
    <w:rsid w:val="00951971"/>
    <w:rsid w:val="00EE24B9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1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刘淼 Netboy</dc:creator>
  <cp:lastModifiedBy>xbany</cp:lastModifiedBy>
  <cp:revision>2</cp:revision>
  <dcterms:created xsi:type="dcterms:W3CDTF">2021-12-16T01:55:00Z</dcterms:created>
  <dcterms:modified xsi:type="dcterms:W3CDTF">2021-12-16T01:55:00Z</dcterms:modified>
</cp:coreProperties>
</file>