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4DE3" w14:textId="3E48FDB7" w:rsidR="00BB3CDC" w:rsidRPr="000C32BA" w:rsidRDefault="00000000" w:rsidP="000C32BA">
      <w:pPr>
        <w:spacing w:line="360" w:lineRule="auto"/>
        <w:jc w:val="center"/>
        <w:rPr>
          <w:rFonts w:ascii="黑体" w:eastAsia="黑体"/>
          <w:b/>
          <w:bCs/>
          <w:color w:val="333333"/>
          <w:sz w:val="24"/>
        </w:rPr>
      </w:pPr>
      <w:bookmarkStart w:id="0" w:name="_Hlk165125928"/>
      <w:r w:rsidRPr="000C32BA">
        <w:rPr>
          <w:rFonts w:ascii="黑体" w:eastAsia="黑体" w:hint="eastAsia"/>
          <w:b/>
          <w:bCs/>
          <w:color w:val="333333"/>
          <w:sz w:val="24"/>
        </w:rPr>
        <w:t>《</w:t>
      </w:r>
      <w:bookmarkStart w:id="1" w:name="_Hlk165235841"/>
      <w:r w:rsidR="00F8160A">
        <w:rPr>
          <w:rFonts w:ascii="黑体" w:eastAsia="黑体" w:hint="eastAsia"/>
          <w:b/>
          <w:bCs/>
          <w:color w:val="333333"/>
          <w:sz w:val="24"/>
        </w:rPr>
        <w:t>求职择业与创业指导</w:t>
      </w:r>
      <w:bookmarkEnd w:id="1"/>
      <w:r w:rsidRPr="000C32BA">
        <w:rPr>
          <w:rFonts w:ascii="黑体" w:eastAsia="黑体" w:hint="eastAsia"/>
          <w:b/>
          <w:bCs/>
          <w:color w:val="333333"/>
          <w:sz w:val="24"/>
        </w:rPr>
        <w:t>》</w:t>
      </w:r>
      <w:r w:rsidR="00F8160A">
        <w:rPr>
          <w:rFonts w:ascii="黑体" w:eastAsia="黑体" w:hint="eastAsia"/>
          <w:b/>
          <w:bCs/>
          <w:color w:val="333333"/>
          <w:sz w:val="24"/>
        </w:rPr>
        <w:t>（实践）</w:t>
      </w:r>
      <w:bookmarkEnd w:id="0"/>
      <w:r w:rsidRPr="000C32BA">
        <w:rPr>
          <w:rFonts w:ascii="黑体" w:eastAsia="黑体" w:hint="eastAsia"/>
          <w:b/>
          <w:bCs/>
          <w:color w:val="333333"/>
          <w:sz w:val="24"/>
        </w:rPr>
        <w:t>（课程代码：</w:t>
      </w:r>
      <w:r w:rsidR="00F8160A">
        <w:rPr>
          <w:rFonts w:ascii="黑体" w:eastAsia="黑体" w:hint="eastAsia"/>
          <w:b/>
          <w:bCs/>
          <w:color w:val="333333"/>
          <w:sz w:val="24"/>
        </w:rPr>
        <w:t>08631</w:t>
      </w:r>
      <w:r w:rsidRPr="000C32BA">
        <w:rPr>
          <w:rFonts w:ascii="黑体" w:eastAsia="黑体" w:hint="eastAsia"/>
          <w:b/>
          <w:bCs/>
          <w:color w:val="333333"/>
          <w:sz w:val="24"/>
        </w:rPr>
        <w:t>）课程考试大纲</w:t>
      </w:r>
    </w:p>
    <w:p w14:paraId="4EAAC027" w14:textId="77777777" w:rsidR="00BB3CDC" w:rsidRPr="000C32BA" w:rsidRDefault="00BB3CDC" w:rsidP="000C32BA">
      <w:pPr>
        <w:spacing w:line="360" w:lineRule="auto"/>
        <w:ind w:right="41" w:firstLineChars="200" w:firstLine="480"/>
        <w:rPr>
          <w:rFonts w:ascii="仿宋_GB2312" w:eastAsia="仿宋_GB2312"/>
          <w:color w:val="333333"/>
          <w:sz w:val="24"/>
        </w:rPr>
      </w:pPr>
    </w:p>
    <w:p w14:paraId="079A64F9" w14:textId="77777777" w:rsidR="00BB3CDC" w:rsidRPr="000C32BA" w:rsidRDefault="00000000" w:rsidP="000C32BA">
      <w:pPr>
        <w:spacing w:line="360" w:lineRule="auto"/>
        <w:ind w:right="41" w:firstLineChars="200" w:firstLine="480"/>
        <w:rPr>
          <w:rFonts w:ascii="仿宋_GB2312" w:eastAsia="仿宋_GB2312"/>
          <w:color w:val="333333"/>
          <w:sz w:val="24"/>
        </w:rPr>
      </w:pPr>
      <w:r w:rsidRPr="000C32BA">
        <w:rPr>
          <w:rFonts w:ascii="仿宋_GB2312" w:eastAsia="仿宋_GB2312" w:hint="eastAsia"/>
          <w:color w:val="333333"/>
          <w:sz w:val="24"/>
        </w:rPr>
        <w:t>高等教育自学考试是对自学者进行的以学历教育为主的国家考试，是个人自学、社会助学和国家考试相结合的高等教育形式。按照自学考试课程命题的有关规定，制定本大纲。</w:t>
      </w:r>
    </w:p>
    <w:p w14:paraId="49205EE7" w14:textId="77777777" w:rsidR="00BB3CDC" w:rsidRPr="000C32BA" w:rsidRDefault="00000000" w:rsidP="000C32BA">
      <w:pPr>
        <w:spacing w:line="360" w:lineRule="auto"/>
        <w:ind w:right="41" w:firstLineChars="200" w:firstLine="482"/>
        <w:rPr>
          <w:rFonts w:ascii="黑体" w:eastAsia="黑体"/>
          <w:b/>
          <w:bCs/>
          <w:color w:val="333333"/>
          <w:sz w:val="24"/>
        </w:rPr>
      </w:pPr>
      <w:r w:rsidRPr="000C32BA">
        <w:rPr>
          <w:rFonts w:ascii="黑体" w:eastAsia="黑体" w:hint="eastAsia"/>
          <w:b/>
          <w:bCs/>
          <w:color w:val="333333"/>
          <w:sz w:val="24"/>
        </w:rPr>
        <w:t>一、课程性质和考试目标</w:t>
      </w:r>
    </w:p>
    <w:p w14:paraId="79E59177" w14:textId="77777777" w:rsidR="00BB3CDC" w:rsidRPr="000C32BA" w:rsidRDefault="00000000" w:rsidP="000C32BA">
      <w:pPr>
        <w:spacing w:line="360" w:lineRule="auto"/>
        <w:ind w:right="41" w:firstLineChars="200" w:firstLine="480"/>
        <w:rPr>
          <w:rFonts w:ascii="仿宋_GB2312" w:eastAsia="仿宋_GB2312"/>
          <w:color w:val="333333"/>
          <w:sz w:val="24"/>
        </w:rPr>
      </w:pPr>
      <w:r w:rsidRPr="000C32BA">
        <w:rPr>
          <w:rFonts w:ascii="仿宋_GB2312" w:eastAsia="仿宋_GB2312"/>
          <w:color w:val="333333"/>
          <w:sz w:val="24"/>
        </w:rPr>
        <w:t>1．课程性质</w:t>
      </w:r>
    </w:p>
    <w:p w14:paraId="5EE86A37" w14:textId="2B13BA77" w:rsidR="00964F79" w:rsidRPr="00964F79" w:rsidRDefault="00F8160A" w:rsidP="00964F79">
      <w:pPr>
        <w:spacing w:line="360" w:lineRule="auto"/>
        <w:ind w:right="41" w:firstLineChars="200" w:firstLine="480"/>
        <w:rPr>
          <w:rFonts w:ascii="仿宋_GB2312" w:eastAsia="仿宋_GB2312"/>
          <w:color w:val="333333"/>
          <w:sz w:val="24"/>
        </w:rPr>
      </w:pPr>
      <w:r w:rsidRPr="00F8160A">
        <w:rPr>
          <w:rFonts w:ascii="仿宋_GB2312" w:eastAsia="仿宋_GB2312" w:hint="eastAsia"/>
          <w:color w:val="333333"/>
          <w:sz w:val="24"/>
        </w:rPr>
        <w:t>《求职择业与创业指导》（实践）</w:t>
      </w:r>
      <w:r w:rsidR="00A95266" w:rsidRPr="000C32BA">
        <w:rPr>
          <w:rFonts w:ascii="仿宋_GB2312" w:eastAsia="仿宋_GB2312" w:hint="eastAsia"/>
          <w:color w:val="333333"/>
          <w:sz w:val="24"/>
        </w:rPr>
        <w:t>是全国高等教育自学考试的</w:t>
      </w:r>
      <w:r w:rsidR="003C512F" w:rsidRPr="000C32BA">
        <w:rPr>
          <w:rFonts w:ascii="仿宋_GB2312" w:eastAsia="仿宋_GB2312" w:hint="eastAsia"/>
          <w:color w:val="333333"/>
          <w:sz w:val="24"/>
        </w:rPr>
        <w:t>一门</w:t>
      </w:r>
      <w:r w:rsidR="00A95266" w:rsidRPr="000C32BA">
        <w:rPr>
          <w:rFonts w:ascii="仿宋_GB2312" w:eastAsia="仿宋_GB2312" w:hint="eastAsia"/>
          <w:color w:val="333333"/>
          <w:sz w:val="24"/>
        </w:rPr>
        <w:t>公共基础课（必修），</w:t>
      </w:r>
      <w:r w:rsidR="003C512F" w:rsidRPr="000C32BA">
        <w:rPr>
          <w:rFonts w:ascii="仿宋_GB2312" w:eastAsia="仿宋_GB2312" w:hint="eastAsia"/>
          <w:color w:val="333333"/>
          <w:sz w:val="24"/>
        </w:rPr>
        <w:t>是普通高等学校进行</w:t>
      </w:r>
      <w:r>
        <w:rPr>
          <w:rFonts w:ascii="仿宋_GB2312" w:eastAsia="仿宋_GB2312" w:hint="eastAsia"/>
          <w:color w:val="333333"/>
          <w:sz w:val="24"/>
        </w:rPr>
        <w:t>就业</w:t>
      </w:r>
      <w:r w:rsidR="003C512F" w:rsidRPr="000C32BA">
        <w:rPr>
          <w:rFonts w:ascii="仿宋_GB2312" w:eastAsia="仿宋_GB2312" w:hint="eastAsia"/>
          <w:color w:val="333333"/>
          <w:sz w:val="24"/>
        </w:rPr>
        <w:t>教育教学的必修课。该课程</w:t>
      </w:r>
      <w:r w:rsidR="00964F79">
        <w:rPr>
          <w:rFonts w:ascii="仿宋_GB2312" w:eastAsia="仿宋_GB2312" w:hint="eastAsia"/>
          <w:color w:val="333333"/>
          <w:sz w:val="24"/>
        </w:rPr>
        <w:t>通过四大部分</w:t>
      </w:r>
      <w:r w:rsidR="003C512F" w:rsidRPr="000C32BA">
        <w:rPr>
          <w:rFonts w:ascii="仿宋_GB2312" w:eastAsia="仿宋_GB2312" w:hint="eastAsia"/>
          <w:color w:val="333333"/>
          <w:sz w:val="24"/>
        </w:rPr>
        <w:t>系统地阐述了</w:t>
      </w:r>
      <w:r w:rsidR="00964F79">
        <w:rPr>
          <w:rFonts w:ascii="仿宋_GB2312" w:eastAsia="仿宋_GB2312" w:hint="eastAsia"/>
          <w:color w:val="333333"/>
          <w:sz w:val="24"/>
        </w:rPr>
        <w:t>职业生涯该如何规划、创新创业需要具备的基本素养、</w:t>
      </w:r>
      <w:r w:rsidR="004E261D">
        <w:rPr>
          <w:rFonts w:ascii="仿宋_GB2312" w:eastAsia="仿宋_GB2312" w:hint="eastAsia"/>
          <w:color w:val="333333"/>
          <w:sz w:val="24"/>
        </w:rPr>
        <w:t>学</w:t>
      </w:r>
      <w:r w:rsidR="00964F79">
        <w:rPr>
          <w:rFonts w:ascii="仿宋_GB2312" w:eastAsia="仿宋_GB2312" w:hint="eastAsia"/>
          <w:color w:val="333333"/>
          <w:sz w:val="24"/>
        </w:rPr>
        <w:t>生的就业准备内容以及如何树立终身学习的正确理念。相信经过学习能够</w:t>
      </w:r>
      <w:r w:rsidR="00964F79" w:rsidRPr="00964F79">
        <w:rPr>
          <w:rFonts w:ascii="仿宋_GB2312" w:eastAsia="仿宋_GB2312" w:hint="eastAsia"/>
          <w:color w:val="333333"/>
          <w:sz w:val="24"/>
        </w:rPr>
        <w:t>指导学生如何</w:t>
      </w:r>
      <w:r w:rsidR="00964F79">
        <w:rPr>
          <w:rFonts w:ascii="仿宋_GB2312" w:eastAsia="仿宋_GB2312" w:hint="eastAsia"/>
          <w:color w:val="333333"/>
          <w:sz w:val="24"/>
        </w:rPr>
        <w:t>更好的</w:t>
      </w:r>
      <w:r w:rsidR="00964F79" w:rsidRPr="00964F79">
        <w:rPr>
          <w:rFonts w:ascii="仿宋_GB2312" w:eastAsia="仿宋_GB2312" w:hint="eastAsia"/>
          <w:color w:val="333333"/>
          <w:sz w:val="24"/>
        </w:rPr>
        <w:t>完成好自己的学业，</w:t>
      </w:r>
      <w:r w:rsidR="00964F79">
        <w:rPr>
          <w:rFonts w:ascii="仿宋_GB2312" w:eastAsia="仿宋_GB2312" w:hint="eastAsia"/>
          <w:color w:val="333333"/>
          <w:sz w:val="24"/>
        </w:rPr>
        <w:t>并从心理上和职业能力上</w:t>
      </w:r>
      <w:r w:rsidR="00964F79" w:rsidRPr="00964F79">
        <w:rPr>
          <w:rFonts w:ascii="仿宋_GB2312" w:eastAsia="仿宋_GB2312" w:hint="eastAsia"/>
          <w:color w:val="333333"/>
          <w:sz w:val="24"/>
        </w:rPr>
        <w:t>做好从学生到“职业人”的转换，使</w:t>
      </w:r>
      <w:r w:rsidR="00964F79">
        <w:rPr>
          <w:rFonts w:ascii="仿宋_GB2312" w:eastAsia="仿宋_GB2312" w:hint="eastAsia"/>
          <w:color w:val="333333"/>
          <w:sz w:val="24"/>
        </w:rPr>
        <w:t>其深刻理会</w:t>
      </w:r>
      <w:r w:rsidR="00964F79" w:rsidRPr="00964F79">
        <w:rPr>
          <w:rFonts w:ascii="仿宋_GB2312" w:eastAsia="仿宋_GB2312" w:hint="eastAsia"/>
          <w:color w:val="333333"/>
          <w:sz w:val="24"/>
        </w:rPr>
        <w:t xml:space="preserve">做好自己的职业规划的必要性和方法，掌握如何按照自己学的规划有目的地提升自己的基本能力、专业能力、创业意识、就业技巧和综合素质的途径，从而提高学生的就业竞争力，并顺利就业。 </w:t>
      </w:r>
    </w:p>
    <w:p w14:paraId="7DABFD2F" w14:textId="2EE53BFA" w:rsidR="003C512F" w:rsidRPr="000C32BA" w:rsidRDefault="003C512F" w:rsidP="00964F79">
      <w:pPr>
        <w:spacing w:line="360" w:lineRule="auto"/>
        <w:ind w:right="41"/>
        <w:rPr>
          <w:rFonts w:ascii="仿宋_GB2312" w:eastAsia="仿宋_GB2312"/>
          <w:color w:val="333333"/>
          <w:sz w:val="24"/>
        </w:rPr>
      </w:pPr>
      <w:r w:rsidRPr="000C32BA">
        <w:rPr>
          <w:rFonts w:ascii="仿宋_GB2312" w:eastAsia="仿宋_GB2312" w:hint="eastAsia"/>
          <w:color w:val="333333"/>
          <w:sz w:val="24"/>
        </w:rPr>
        <w:t>为学生</w:t>
      </w:r>
      <w:r w:rsidR="00964F79">
        <w:rPr>
          <w:rFonts w:ascii="仿宋_GB2312" w:eastAsia="仿宋_GB2312" w:hint="eastAsia"/>
          <w:color w:val="333333"/>
          <w:sz w:val="24"/>
        </w:rPr>
        <w:t>成为</w:t>
      </w:r>
      <w:r w:rsidRPr="000C32BA">
        <w:rPr>
          <w:rFonts w:ascii="仿宋_GB2312" w:eastAsia="仿宋_GB2312" w:hint="eastAsia"/>
          <w:color w:val="333333"/>
          <w:sz w:val="24"/>
        </w:rPr>
        <w:t>合格的社会主义建设者和可靠接班人，打下扎实的基础。</w:t>
      </w:r>
    </w:p>
    <w:p w14:paraId="6937CE46" w14:textId="76462FFD" w:rsidR="00BB3CDC" w:rsidRPr="000C32BA" w:rsidRDefault="00000000" w:rsidP="000C32BA">
      <w:pPr>
        <w:spacing w:line="360" w:lineRule="auto"/>
        <w:ind w:right="41" w:firstLineChars="200" w:firstLine="480"/>
        <w:rPr>
          <w:rFonts w:ascii="仿宋_GB2312" w:eastAsia="仿宋_GB2312"/>
          <w:color w:val="333333"/>
          <w:sz w:val="24"/>
        </w:rPr>
      </w:pPr>
      <w:r w:rsidRPr="000C32BA">
        <w:rPr>
          <w:rFonts w:ascii="仿宋_GB2312" w:eastAsia="仿宋_GB2312"/>
          <w:color w:val="333333"/>
          <w:sz w:val="24"/>
        </w:rPr>
        <w:t>2．考试目标</w:t>
      </w:r>
    </w:p>
    <w:p w14:paraId="0E148E16" w14:textId="75E3F802" w:rsidR="00A95266" w:rsidRPr="000C32BA" w:rsidRDefault="00000000" w:rsidP="00964F79">
      <w:pPr>
        <w:spacing w:line="360" w:lineRule="auto"/>
        <w:ind w:right="41" w:firstLineChars="200" w:firstLine="480"/>
        <w:rPr>
          <w:rFonts w:ascii="仿宋_GB2312" w:eastAsia="仿宋_GB2312"/>
          <w:color w:val="333333"/>
          <w:sz w:val="24"/>
        </w:rPr>
      </w:pPr>
      <w:r w:rsidRPr="000C32BA">
        <w:rPr>
          <w:rFonts w:ascii="仿宋_GB2312" w:eastAsia="仿宋_GB2312" w:hint="eastAsia"/>
          <w:color w:val="333333"/>
          <w:sz w:val="24"/>
        </w:rPr>
        <w:t>通过自学和考试，</w:t>
      </w:r>
      <w:r w:rsidR="00964F79">
        <w:rPr>
          <w:rFonts w:ascii="仿宋_GB2312" w:eastAsia="仿宋_GB2312" w:hint="eastAsia"/>
          <w:color w:val="333333"/>
          <w:sz w:val="24"/>
        </w:rPr>
        <w:t>能</w:t>
      </w:r>
      <w:r w:rsidR="00964F79" w:rsidRPr="00964F79">
        <w:rPr>
          <w:rFonts w:ascii="仿宋_GB2312" w:eastAsia="仿宋_GB2312" w:hint="eastAsia"/>
          <w:color w:val="333333"/>
          <w:sz w:val="24"/>
        </w:rPr>
        <w:t>培养学生积极向上的人生态度;指导学生不断提高自己的就业能力;使学生得到必要的就业知识和技能。</w:t>
      </w:r>
      <w:r w:rsidR="00964F79">
        <w:rPr>
          <w:rFonts w:ascii="仿宋_GB2312" w:eastAsia="仿宋_GB2312" w:hint="eastAsia"/>
          <w:color w:val="333333"/>
          <w:sz w:val="24"/>
        </w:rPr>
        <w:t>能够通过所学知识</w:t>
      </w:r>
      <w:r w:rsidR="003C512F" w:rsidRPr="000C32BA">
        <w:rPr>
          <w:rFonts w:ascii="仿宋_GB2312" w:eastAsia="仿宋_GB2312" w:hint="eastAsia"/>
          <w:color w:val="333333"/>
          <w:sz w:val="24"/>
        </w:rPr>
        <w:t>去观察分析解决现实问题，以</w:t>
      </w:r>
      <w:r w:rsidR="00964F79">
        <w:rPr>
          <w:rFonts w:ascii="仿宋_GB2312" w:eastAsia="仿宋_GB2312" w:hint="eastAsia"/>
          <w:color w:val="333333"/>
          <w:sz w:val="24"/>
        </w:rPr>
        <w:t>就业和创业理论</w:t>
      </w:r>
      <w:r w:rsidR="003C512F" w:rsidRPr="000C32BA">
        <w:rPr>
          <w:rFonts w:ascii="仿宋_GB2312" w:eastAsia="仿宋_GB2312" w:hint="eastAsia"/>
          <w:color w:val="333333"/>
          <w:sz w:val="24"/>
        </w:rPr>
        <w:t>作为自身行动的指南，不断提高思维水平和解决问题的能力。</w:t>
      </w:r>
    </w:p>
    <w:p w14:paraId="6E08E337" w14:textId="7B232377" w:rsidR="00BB3CDC" w:rsidRPr="000C32BA" w:rsidRDefault="00000000" w:rsidP="000C32BA">
      <w:pPr>
        <w:spacing w:line="360" w:lineRule="auto"/>
        <w:ind w:right="41" w:firstLineChars="200" w:firstLine="482"/>
        <w:rPr>
          <w:rFonts w:ascii="黑体" w:eastAsia="黑体"/>
          <w:b/>
          <w:bCs/>
          <w:color w:val="333333"/>
          <w:sz w:val="24"/>
        </w:rPr>
      </w:pPr>
      <w:r w:rsidRPr="000C32BA">
        <w:rPr>
          <w:rFonts w:ascii="黑体" w:eastAsia="黑体" w:hint="eastAsia"/>
          <w:b/>
          <w:bCs/>
          <w:color w:val="333333"/>
          <w:sz w:val="24"/>
        </w:rPr>
        <w:t>二、考试内容和考核要求</w:t>
      </w:r>
    </w:p>
    <w:p w14:paraId="6601A73E" w14:textId="77777777" w:rsidR="00BB3CDC" w:rsidRPr="000C32BA" w:rsidRDefault="00000000" w:rsidP="000C32BA">
      <w:pPr>
        <w:spacing w:line="360" w:lineRule="auto"/>
        <w:ind w:right="41" w:firstLineChars="200" w:firstLine="480"/>
        <w:rPr>
          <w:rFonts w:ascii="仿宋_GB2312" w:eastAsia="仿宋_GB2312"/>
          <w:color w:val="333333"/>
          <w:sz w:val="24"/>
        </w:rPr>
      </w:pPr>
      <w:r w:rsidRPr="000C32BA">
        <w:rPr>
          <w:rFonts w:ascii="仿宋_GB2312" w:eastAsia="仿宋_GB2312" w:hint="eastAsia"/>
          <w:color w:val="333333"/>
          <w:sz w:val="24"/>
        </w:rPr>
        <w:t>本课程的考试内容以课程考试大纲为依据。其内容为：</w:t>
      </w:r>
    </w:p>
    <w:p w14:paraId="6879F5E0" w14:textId="5E3A1AF3" w:rsidR="00BB3CDC" w:rsidRPr="000C32BA" w:rsidRDefault="003A35D7" w:rsidP="000C32BA">
      <w:pPr>
        <w:spacing w:line="360" w:lineRule="auto"/>
        <w:ind w:right="41" w:firstLineChars="200" w:firstLine="480"/>
        <w:rPr>
          <w:rFonts w:ascii="仿宋_GB2312" w:eastAsia="仿宋_GB2312"/>
          <w:color w:val="333333"/>
          <w:sz w:val="24"/>
        </w:rPr>
      </w:pPr>
      <w:r>
        <w:rPr>
          <w:rFonts w:ascii="仿宋_GB2312" w:eastAsia="仿宋_GB2312" w:hint="eastAsia"/>
          <w:color w:val="333333"/>
          <w:sz w:val="24"/>
        </w:rPr>
        <w:t>第一讲</w:t>
      </w:r>
      <w:r w:rsidRPr="000C32BA">
        <w:rPr>
          <w:rFonts w:ascii="仿宋_GB2312" w:eastAsia="仿宋_GB2312" w:hint="eastAsia"/>
          <w:color w:val="333333"/>
          <w:sz w:val="24"/>
        </w:rPr>
        <w:t>“</w:t>
      </w:r>
      <w:r w:rsidR="00964F79">
        <w:rPr>
          <w:rFonts w:ascii="仿宋_GB2312" w:eastAsia="仿宋_GB2312" w:hint="eastAsia"/>
          <w:color w:val="333333"/>
          <w:sz w:val="24"/>
        </w:rPr>
        <w:t>绪</w:t>
      </w:r>
      <w:r w:rsidRPr="000C32BA">
        <w:rPr>
          <w:rFonts w:ascii="仿宋_GB2312" w:eastAsia="仿宋_GB2312" w:hint="eastAsia"/>
          <w:color w:val="333333"/>
          <w:sz w:val="24"/>
        </w:rPr>
        <w:t>论”需要掌握：</w:t>
      </w:r>
      <w:r w:rsidR="00817DC2">
        <w:rPr>
          <w:rFonts w:ascii="仿宋_GB2312" w:eastAsia="仿宋_GB2312" w:hint="eastAsia"/>
          <w:color w:val="333333"/>
          <w:sz w:val="24"/>
        </w:rPr>
        <w:t>课程的性质</w:t>
      </w:r>
      <w:r w:rsidR="00CB1368" w:rsidRPr="000C32BA">
        <w:rPr>
          <w:rFonts w:ascii="仿宋_GB2312" w:eastAsia="仿宋_GB2312" w:hint="eastAsia"/>
          <w:color w:val="333333"/>
          <w:sz w:val="24"/>
        </w:rPr>
        <w:t>；</w:t>
      </w:r>
      <w:r w:rsidR="00817DC2">
        <w:rPr>
          <w:rFonts w:ascii="仿宋_GB2312" w:eastAsia="仿宋_GB2312" w:hint="eastAsia"/>
          <w:color w:val="333333"/>
          <w:sz w:val="24"/>
        </w:rPr>
        <w:t>课程的教学目标</w:t>
      </w:r>
      <w:r w:rsidR="00CB1368" w:rsidRPr="000C32BA">
        <w:rPr>
          <w:rFonts w:ascii="仿宋_GB2312" w:eastAsia="仿宋_GB2312" w:hint="eastAsia"/>
          <w:color w:val="333333"/>
          <w:sz w:val="24"/>
        </w:rPr>
        <w:t>；</w:t>
      </w:r>
      <w:r w:rsidR="00817DC2">
        <w:rPr>
          <w:rFonts w:ascii="仿宋_GB2312" w:eastAsia="仿宋_GB2312" w:hint="eastAsia"/>
          <w:color w:val="333333"/>
          <w:sz w:val="24"/>
        </w:rPr>
        <w:t>如何看待当前高校毕业生就业形势</w:t>
      </w:r>
      <w:r w:rsidRPr="000C32BA">
        <w:rPr>
          <w:rFonts w:ascii="仿宋_GB2312" w:eastAsia="仿宋_GB2312" w:hint="eastAsia"/>
          <w:color w:val="333333"/>
          <w:sz w:val="24"/>
        </w:rPr>
        <w:t>。</w:t>
      </w:r>
    </w:p>
    <w:p w14:paraId="29DA71FC" w14:textId="19FE74C5" w:rsidR="00BB3CDC" w:rsidRPr="000C32BA" w:rsidRDefault="00000000" w:rsidP="000C32BA">
      <w:pPr>
        <w:spacing w:line="360" w:lineRule="auto"/>
        <w:ind w:right="41" w:firstLineChars="200" w:firstLine="480"/>
        <w:rPr>
          <w:rFonts w:ascii="仿宋_GB2312" w:eastAsia="仿宋_GB2312"/>
          <w:color w:val="333333"/>
          <w:sz w:val="24"/>
        </w:rPr>
      </w:pPr>
      <w:r w:rsidRPr="000C32BA">
        <w:rPr>
          <w:rFonts w:ascii="仿宋_GB2312" w:eastAsia="仿宋_GB2312" w:hint="eastAsia"/>
          <w:color w:val="333333"/>
          <w:sz w:val="24"/>
        </w:rPr>
        <w:t>第</w:t>
      </w:r>
      <w:r w:rsidR="003A35D7">
        <w:rPr>
          <w:rFonts w:ascii="仿宋_GB2312" w:eastAsia="仿宋_GB2312" w:hint="eastAsia"/>
          <w:color w:val="333333"/>
          <w:sz w:val="24"/>
        </w:rPr>
        <w:t>二讲</w:t>
      </w:r>
      <w:r w:rsidRPr="000C32BA">
        <w:rPr>
          <w:rFonts w:ascii="仿宋_GB2312" w:eastAsia="仿宋_GB2312" w:hint="eastAsia"/>
          <w:color w:val="333333"/>
          <w:sz w:val="24"/>
        </w:rPr>
        <w:t>“</w:t>
      </w:r>
      <w:r w:rsidR="0043495D">
        <w:rPr>
          <w:rFonts w:ascii="仿宋_GB2312" w:eastAsia="仿宋_GB2312" w:hint="eastAsia"/>
          <w:color w:val="333333"/>
          <w:sz w:val="24"/>
        </w:rPr>
        <w:t>职业以及职业的发展</w:t>
      </w:r>
      <w:r w:rsidRPr="000C32BA">
        <w:rPr>
          <w:rFonts w:ascii="仿宋_GB2312" w:eastAsia="仿宋_GB2312" w:hint="eastAsia"/>
          <w:color w:val="333333"/>
          <w:sz w:val="24"/>
        </w:rPr>
        <w:t>”需要掌握：</w:t>
      </w:r>
      <w:r w:rsidR="0043495D">
        <w:rPr>
          <w:rFonts w:ascii="仿宋_GB2312" w:eastAsia="仿宋_GB2312" w:hint="eastAsia"/>
          <w:color w:val="333333"/>
          <w:sz w:val="24"/>
        </w:rPr>
        <w:t>什么是职业？职业的特性有哪些？</w:t>
      </w:r>
      <w:r w:rsidR="004978A3" w:rsidRPr="004978A3">
        <w:rPr>
          <w:rFonts w:ascii="仿宋_GB2312" w:eastAsia="仿宋_GB2312" w:hint="eastAsia"/>
          <w:color w:val="333333"/>
          <w:sz w:val="24"/>
        </w:rPr>
        <w:t>什么是三次社会大分工？</w:t>
      </w:r>
      <w:r w:rsidR="003A35D7">
        <w:rPr>
          <w:rFonts w:ascii="仿宋_GB2312" w:eastAsia="仿宋_GB2312" w:hint="eastAsia"/>
          <w:color w:val="333333"/>
          <w:sz w:val="24"/>
        </w:rPr>
        <w:t>职业发展的趋势由几种？兴趣、性格、能力与职业的选择。</w:t>
      </w:r>
      <w:r w:rsidR="004978A3">
        <w:rPr>
          <w:rFonts w:ascii="仿宋_GB2312" w:eastAsia="仿宋_GB2312" w:hint="eastAsia"/>
          <w:color w:val="333333"/>
          <w:sz w:val="24"/>
        </w:rPr>
        <w:t>职业能力分类。</w:t>
      </w:r>
      <w:r w:rsidR="002B040D" w:rsidRPr="000C32BA">
        <w:rPr>
          <w:rFonts w:ascii="仿宋_GB2312" w:eastAsia="仿宋_GB2312"/>
          <w:color w:val="333333"/>
          <w:sz w:val="24"/>
        </w:rPr>
        <w:t xml:space="preserve"> </w:t>
      </w:r>
    </w:p>
    <w:p w14:paraId="1DA4705B" w14:textId="677D15DF" w:rsidR="00BF6E9B" w:rsidRPr="000C32BA" w:rsidRDefault="00000000" w:rsidP="000C32BA">
      <w:pPr>
        <w:spacing w:line="360" w:lineRule="auto"/>
        <w:ind w:right="41" w:firstLineChars="200" w:firstLine="480"/>
        <w:rPr>
          <w:rFonts w:ascii="仿宋_GB2312" w:eastAsia="仿宋_GB2312"/>
          <w:color w:val="333333"/>
          <w:sz w:val="24"/>
        </w:rPr>
      </w:pPr>
      <w:r w:rsidRPr="000C32BA">
        <w:rPr>
          <w:rFonts w:ascii="仿宋_GB2312" w:eastAsia="仿宋_GB2312" w:hint="eastAsia"/>
          <w:color w:val="333333"/>
          <w:sz w:val="24"/>
        </w:rPr>
        <w:t>第</w:t>
      </w:r>
      <w:r w:rsidR="003A35D7">
        <w:rPr>
          <w:rFonts w:ascii="仿宋_GB2312" w:eastAsia="仿宋_GB2312" w:hint="eastAsia"/>
          <w:color w:val="333333"/>
          <w:sz w:val="24"/>
        </w:rPr>
        <w:t>三讲</w:t>
      </w:r>
      <w:r w:rsidRPr="000C32BA">
        <w:rPr>
          <w:rFonts w:ascii="仿宋_GB2312" w:eastAsia="仿宋_GB2312" w:hint="eastAsia"/>
          <w:color w:val="333333"/>
          <w:sz w:val="24"/>
        </w:rPr>
        <w:t>“</w:t>
      </w:r>
      <w:r w:rsidR="003A35D7">
        <w:rPr>
          <w:rFonts w:ascii="仿宋_GB2312" w:eastAsia="仿宋_GB2312" w:hint="eastAsia"/>
          <w:color w:val="333333"/>
          <w:sz w:val="24"/>
        </w:rPr>
        <w:t>职业生涯及规划</w:t>
      </w:r>
      <w:r w:rsidRPr="000C32BA">
        <w:rPr>
          <w:rFonts w:ascii="仿宋_GB2312" w:eastAsia="仿宋_GB2312" w:hint="eastAsia"/>
          <w:color w:val="333333"/>
          <w:sz w:val="24"/>
        </w:rPr>
        <w:t>”需要掌握：</w:t>
      </w:r>
      <w:r w:rsidR="003A35D7">
        <w:rPr>
          <w:rFonts w:ascii="仿宋_GB2312" w:eastAsia="仿宋_GB2312" w:hint="eastAsia"/>
          <w:color w:val="333333"/>
          <w:sz w:val="24"/>
        </w:rPr>
        <w:t>什么是</w:t>
      </w:r>
      <w:proofErr w:type="gramStart"/>
      <w:r w:rsidR="00531F96">
        <w:rPr>
          <w:rFonts w:ascii="仿宋_GB2312" w:eastAsia="仿宋_GB2312" w:hint="eastAsia"/>
          <w:color w:val="333333"/>
          <w:sz w:val="24"/>
        </w:rPr>
        <w:t>外</w:t>
      </w:r>
      <w:r w:rsidR="003A35D7">
        <w:rPr>
          <w:rFonts w:ascii="仿宋_GB2312" w:eastAsia="仿宋_GB2312" w:hint="eastAsia"/>
          <w:color w:val="333333"/>
          <w:sz w:val="24"/>
        </w:rPr>
        <w:t>职业</w:t>
      </w:r>
      <w:proofErr w:type="gramEnd"/>
      <w:r w:rsidR="003A35D7">
        <w:rPr>
          <w:rFonts w:ascii="仿宋_GB2312" w:eastAsia="仿宋_GB2312" w:hint="eastAsia"/>
          <w:color w:val="333333"/>
          <w:sz w:val="24"/>
        </w:rPr>
        <w:t>生涯</w:t>
      </w:r>
      <w:r w:rsidR="00531F96">
        <w:rPr>
          <w:rFonts w:ascii="仿宋_GB2312" w:eastAsia="仿宋_GB2312" w:hint="eastAsia"/>
          <w:color w:val="333333"/>
          <w:sz w:val="24"/>
        </w:rPr>
        <w:t>与内职业生涯</w:t>
      </w:r>
      <w:r w:rsidR="003A35D7">
        <w:rPr>
          <w:rFonts w:ascii="仿宋_GB2312" w:eastAsia="仿宋_GB2312" w:hint="eastAsia"/>
          <w:color w:val="333333"/>
          <w:sz w:val="24"/>
        </w:rPr>
        <w:t>？</w:t>
      </w:r>
      <w:r w:rsidR="003A35D7">
        <w:rPr>
          <w:rFonts w:ascii="仿宋_GB2312" w:eastAsia="仿宋_GB2312" w:hint="eastAsia"/>
          <w:color w:val="333333"/>
          <w:sz w:val="24"/>
        </w:rPr>
        <w:lastRenderedPageBreak/>
        <w:t>为什么要进行职业生涯规划？职业生涯的开发有什么意义？一份有效的职业生涯规划包括哪些内容？</w:t>
      </w:r>
      <w:bookmarkStart w:id="2" w:name="_Hlk165284437"/>
      <w:r w:rsidR="003A35D7">
        <w:rPr>
          <w:rFonts w:ascii="仿宋_GB2312" w:eastAsia="仿宋_GB2312" w:hint="eastAsia"/>
          <w:color w:val="333333"/>
          <w:sz w:val="24"/>
        </w:rPr>
        <w:t>在分析自身条件和社会环境的基础上设计</w:t>
      </w:r>
      <w:r w:rsidR="003A51FC">
        <w:rPr>
          <w:rFonts w:ascii="仿宋_GB2312" w:eastAsia="仿宋_GB2312" w:hint="eastAsia"/>
          <w:color w:val="333333"/>
          <w:sz w:val="24"/>
        </w:rPr>
        <w:t>一份</w:t>
      </w:r>
      <w:r w:rsidR="003A35D7">
        <w:rPr>
          <w:rFonts w:ascii="仿宋_GB2312" w:eastAsia="仿宋_GB2312" w:hint="eastAsia"/>
          <w:color w:val="333333"/>
          <w:sz w:val="24"/>
        </w:rPr>
        <w:t>职业生涯规划</w:t>
      </w:r>
      <w:r w:rsidR="00BF6E9B" w:rsidRPr="000C32BA">
        <w:rPr>
          <w:rFonts w:ascii="仿宋_GB2312" w:eastAsia="仿宋_GB2312" w:hint="eastAsia"/>
          <w:color w:val="333333"/>
          <w:sz w:val="24"/>
        </w:rPr>
        <w:t>。</w:t>
      </w:r>
      <w:bookmarkEnd w:id="2"/>
    </w:p>
    <w:p w14:paraId="6F6EF8A3" w14:textId="567E8868" w:rsidR="00BB3CDC" w:rsidRPr="000C32BA" w:rsidRDefault="00000000" w:rsidP="000C32BA">
      <w:pPr>
        <w:spacing w:line="360" w:lineRule="auto"/>
        <w:ind w:right="41" w:firstLineChars="200" w:firstLine="480"/>
        <w:rPr>
          <w:rFonts w:ascii="仿宋_GB2312" w:eastAsia="仿宋_GB2312"/>
          <w:color w:val="333333"/>
          <w:sz w:val="24"/>
        </w:rPr>
      </w:pPr>
      <w:r w:rsidRPr="000C32BA">
        <w:rPr>
          <w:rFonts w:ascii="仿宋_GB2312" w:eastAsia="仿宋_GB2312" w:hint="eastAsia"/>
          <w:color w:val="333333"/>
          <w:sz w:val="24"/>
        </w:rPr>
        <w:t>第</w:t>
      </w:r>
      <w:r w:rsidR="003A35D7">
        <w:rPr>
          <w:rFonts w:ascii="仿宋_GB2312" w:eastAsia="仿宋_GB2312" w:hint="eastAsia"/>
          <w:color w:val="333333"/>
          <w:sz w:val="24"/>
        </w:rPr>
        <w:t>四讲</w:t>
      </w:r>
      <w:r w:rsidRPr="000C32BA">
        <w:rPr>
          <w:rFonts w:ascii="仿宋_GB2312" w:eastAsia="仿宋_GB2312" w:hint="eastAsia"/>
          <w:color w:val="333333"/>
          <w:sz w:val="24"/>
        </w:rPr>
        <w:t>“</w:t>
      </w:r>
      <w:r w:rsidR="003A35D7">
        <w:rPr>
          <w:rFonts w:ascii="仿宋_GB2312" w:eastAsia="仿宋_GB2312" w:hint="eastAsia"/>
          <w:color w:val="333333"/>
          <w:sz w:val="24"/>
        </w:rPr>
        <w:t>职业素质及职业与专业学习</w:t>
      </w:r>
      <w:r w:rsidRPr="000C32BA">
        <w:rPr>
          <w:rFonts w:ascii="仿宋_GB2312" w:eastAsia="仿宋_GB2312" w:hint="eastAsia"/>
          <w:color w:val="333333"/>
          <w:sz w:val="24"/>
        </w:rPr>
        <w:t>”需要掌握</w:t>
      </w:r>
      <w:r w:rsidR="007B0B91" w:rsidRPr="000C32BA">
        <w:rPr>
          <w:rFonts w:ascii="仿宋_GB2312" w:eastAsia="仿宋_GB2312" w:hint="eastAsia"/>
          <w:color w:val="333333"/>
          <w:sz w:val="24"/>
        </w:rPr>
        <w:t>：</w:t>
      </w:r>
      <w:r w:rsidR="00EA5FD3">
        <w:rPr>
          <w:rFonts w:ascii="仿宋_GB2312" w:eastAsia="仿宋_GB2312" w:hint="eastAsia"/>
          <w:color w:val="333333"/>
          <w:sz w:val="24"/>
        </w:rPr>
        <w:t>人的素质包括哪些层面？</w:t>
      </w:r>
      <w:r w:rsidR="00522643">
        <w:rPr>
          <w:rFonts w:ascii="仿宋_GB2312" w:eastAsia="仿宋_GB2312" w:hint="eastAsia"/>
          <w:color w:val="333333"/>
          <w:sz w:val="24"/>
        </w:rPr>
        <w:t>劳动者的职业素质具有哪些特性？职业素质的构成及其相互关系；</w:t>
      </w:r>
      <w:bookmarkStart w:id="3" w:name="_Hlk165279572"/>
      <w:r w:rsidR="00522643">
        <w:rPr>
          <w:rFonts w:ascii="仿宋_GB2312" w:eastAsia="仿宋_GB2312" w:hint="eastAsia"/>
          <w:color w:val="333333"/>
          <w:sz w:val="24"/>
        </w:rPr>
        <w:t>专业学习的重要性有哪些？</w:t>
      </w:r>
      <w:bookmarkEnd w:id="3"/>
      <w:r w:rsidR="00522643">
        <w:rPr>
          <w:rFonts w:ascii="仿宋_GB2312" w:eastAsia="仿宋_GB2312" w:hint="eastAsia"/>
          <w:color w:val="333333"/>
          <w:sz w:val="24"/>
        </w:rPr>
        <w:t>综合能力的培养包括几个方面。</w:t>
      </w:r>
      <w:r w:rsidR="00522643" w:rsidRPr="000C32BA">
        <w:rPr>
          <w:rFonts w:ascii="仿宋_GB2312" w:eastAsia="仿宋_GB2312"/>
          <w:color w:val="333333"/>
          <w:sz w:val="24"/>
        </w:rPr>
        <w:t xml:space="preserve"> </w:t>
      </w:r>
    </w:p>
    <w:p w14:paraId="0F45704A" w14:textId="2526976E" w:rsidR="00BB3CDC" w:rsidRPr="000C32BA" w:rsidRDefault="00000000" w:rsidP="000C32BA">
      <w:pPr>
        <w:spacing w:line="360" w:lineRule="auto"/>
        <w:ind w:right="41" w:firstLineChars="200" w:firstLine="480"/>
        <w:rPr>
          <w:rFonts w:ascii="仿宋_GB2312" w:eastAsia="仿宋_GB2312"/>
          <w:color w:val="333333"/>
          <w:sz w:val="24"/>
        </w:rPr>
      </w:pPr>
      <w:r w:rsidRPr="000C32BA">
        <w:rPr>
          <w:rFonts w:ascii="仿宋_GB2312" w:eastAsia="仿宋_GB2312" w:hint="eastAsia"/>
          <w:color w:val="333333"/>
          <w:sz w:val="24"/>
        </w:rPr>
        <w:t>第</w:t>
      </w:r>
      <w:r w:rsidR="00522643">
        <w:rPr>
          <w:rFonts w:ascii="仿宋_GB2312" w:eastAsia="仿宋_GB2312" w:hint="eastAsia"/>
          <w:color w:val="333333"/>
          <w:sz w:val="24"/>
        </w:rPr>
        <w:t>五讲</w:t>
      </w:r>
      <w:r w:rsidRPr="000C32BA">
        <w:rPr>
          <w:rFonts w:ascii="仿宋_GB2312" w:eastAsia="仿宋_GB2312" w:hint="eastAsia"/>
          <w:color w:val="333333"/>
          <w:sz w:val="24"/>
        </w:rPr>
        <w:t>“</w:t>
      </w:r>
      <w:r w:rsidR="00522643">
        <w:rPr>
          <w:rFonts w:ascii="仿宋_GB2312" w:eastAsia="仿宋_GB2312" w:hint="eastAsia"/>
          <w:color w:val="333333"/>
          <w:sz w:val="24"/>
        </w:rPr>
        <w:t>高职教育与职业技能</w:t>
      </w:r>
      <w:r w:rsidRPr="000C32BA">
        <w:rPr>
          <w:rFonts w:ascii="仿宋_GB2312" w:eastAsia="仿宋_GB2312" w:hint="eastAsia"/>
          <w:color w:val="333333"/>
          <w:sz w:val="24"/>
        </w:rPr>
        <w:t>”需要掌握：</w:t>
      </w:r>
      <w:r w:rsidR="00B33744">
        <w:rPr>
          <w:rFonts w:ascii="仿宋_GB2312" w:eastAsia="仿宋_GB2312" w:hint="eastAsia"/>
          <w:color w:val="333333"/>
          <w:sz w:val="24"/>
        </w:rPr>
        <w:t>什么是职业资格和职业资格证书？简述学历证书和职业资格证书的关系。</w:t>
      </w:r>
    </w:p>
    <w:p w14:paraId="75F19016" w14:textId="2E93231D" w:rsidR="00BB3CDC" w:rsidRPr="000C32BA" w:rsidRDefault="00000000" w:rsidP="000C32BA">
      <w:pPr>
        <w:spacing w:line="360" w:lineRule="auto"/>
        <w:ind w:right="41" w:firstLineChars="200" w:firstLine="480"/>
        <w:rPr>
          <w:rFonts w:ascii="仿宋_GB2312" w:eastAsia="仿宋_GB2312"/>
          <w:color w:val="333333"/>
          <w:sz w:val="24"/>
        </w:rPr>
      </w:pPr>
      <w:r w:rsidRPr="000C32BA">
        <w:rPr>
          <w:rFonts w:ascii="仿宋_GB2312" w:eastAsia="仿宋_GB2312" w:hint="eastAsia"/>
          <w:color w:val="333333"/>
          <w:sz w:val="24"/>
        </w:rPr>
        <w:t>第</w:t>
      </w:r>
      <w:r w:rsidR="00B33744">
        <w:rPr>
          <w:rFonts w:ascii="仿宋_GB2312" w:eastAsia="仿宋_GB2312" w:hint="eastAsia"/>
          <w:color w:val="333333"/>
          <w:sz w:val="24"/>
        </w:rPr>
        <w:t>六讲</w:t>
      </w:r>
      <w:r w:rsidRPr="000C32BA">
        <w:rPr>
          <w:rFonts w:ascii="仿宋_GB2312" w:eastAsia="仿宋_GB2312" w:hint="eastAsia"/>
          <w:color w:val="333333"/>
          <w:sz w:val="24"/>
        </w:rPr>
        <w:t>“</w:t>
      </w:r>
      <w:r w:rsidR="00B33744">
        <w:rPr>
          <w:rFonts w:ascii="仿宋_GB2312" w:eastAsia="仿宋_GB2312" w:hint="eastAsia"/>
          <w:color w:val="333333"/>
          <w:sz w:val="24"/>
        </w:rPr>
        <w:t>创新与创业</w:t>
      </w:r>
      <w:r w:rsidRPr="000C32BA">
        <w:rPr>
          <w:rFonts w:ascii="仿宋_GB2312" w:eastAsia="仿宋_GB2312" w:hint="eastAsia"/>
          <w:color w:val="333333"/>
          <w:sz w:val="24"/>
        </w:rPr>
        <w:t>”需要掌握：</w:t>
      </w:r>
      <w:bookmarkStart w:id="4" w:name="_Hlk165236221"/>
      <w:r w:rsidR="00B33744">
        <w:rPr>
          <w:rFonts w:ascii="仿宋_GB2312" w:eastAsia="仿宋_GB2312" w:hint="eastAsia"/>
          <w:color w:val="333333"/>
          <w:sz w:val="24"/>
        </w:rPr>
        <w:t>什么是“创新”？</w:t>
      </w:r>
      <w:bookmarkEnd w:id="4"/>
      <w:r w:rsidR="005C44D5">
        <w:rPr>
          <w:rFonts w:ascii="仿宋_GB2312" w:eastAsia="仿宋_GB2312" w:hint="eastAsia"/>
          <w:color w:val="333333"/>
          <w:sz w:val="24"/>
        </w:rPr>
        <w:t>创新有哪些特征？</w:t>
      </w:r>
      <w:r w:rsidR="00B33744" w:rsidRPr="000C32BA">
        <w:rPr>
          <w:rFonts w:ascii="仿宋_GB2312" w:eastAsia="仿宋_GB2312"/>
          <w:color w:val="333333"/>
          <w:sz w:val="24"/>
        </w:rPr>
        <w:t xml:space="preserve"> </w:t>
      </w:r>
      <w:r w:rsidR="00B33744">
        <w:rPr>
          <w:rFonts w:ascii="仿宋_GB2312" w:eastAsia="仿宋_GB2312" w:hint="eastAsia"/>
          <w:color w:val="333333"/>
          <w:sz w:val="24"/>
        </w:rPr>
        <w:t>国家为什么要倡导创新？</w:t>
      </w:r>
      <w:bookmarkStart w:id="5" w:name="_Hlk165236269"/>
      <w:r w:rsidR="00B33744">
        <w:rPr>
          <w:rFonts w:ascii="仿宋_GB2312" w:eastAsia="仿宋_GB2312" w:hint="eastAsia"/>
          <w:color w:val="333333"/>
          <w:sz w:val="24"/>
        </w:rPr>
        <w:t>创业者需要怎样的创新能力？</w:t>
      </w:r>
    </w:p>
    <w:p w14:paraId="5EE967E9" w14:textId="3A165D19" w:rsidR="00896533" w:rsidRDefault="00000000" w:rsidP="000C32BA">
      <w:pPr>
        <w:spacing w:line="360" w:lineRule="auto"/>
        <w:ind w:right="41" w:firstLineChars="200" w:firstLine="480"/>
        <w:rPr>
          <w:rFonts w:ascii="仿宋_GB2312" w:eastAsia="仿宋_GB2312"/>
          <w:color w:val="333333"/>
          <w:sz w:val="24"/>
        </w:rPr>
      </w:pPr>
      <w:bookmarkStart w:id="6" w:name="_Hlk159446278"/>
      <w:bookmarkEnd w:id="5"/>
      <w:r w:rsidRPr="000C32BA">
        <w:rPr>
          <w:rFonts w:ascii="仿宋_GB2312" w:eastAsia="仿宋_GB2312" w:hint="eastAsia"/>
          <w:color w:val="333333"/>
          <w:sz w:val="24"/>
        </w:rPr>
        <w:t>第</w:t>
      </w:r>
      <w:r w:rsidR="00B33744">
        <w:rPr>
          <w:rFonts w:ascii="仿宋_GB2312" w:eastAsia="仿宋_GB2312" w:hint="eastAsia"/>
          <w:color w:val="333333"/>
          <w:sz w:val="24"/>
        </w:rPr>
        <w:t>七讲</w:t>
      </w:r>
      <w:r w:rsidRPr="000C32BA">
        <w:rPr>
          <w:rFonts w:ascii="仿宋_GB2312" w:eastAsia="仿宋_GB2312" w:hint="eastAsia"/>
          <w:color w:val="333333"/>
          <w:sz w:val="24"/>
        </w:rPr>
        <w:t>“</w:t>
      </w:r>
      <w:r w:rsidR="00BF218E">
        <w:rPr>
          <w:rFonts w:ascii="仿宋_GB2312" w:eastAsia="仿宋_GB2312" w:hint="eastAsia"/>
          <w:color w:val="333333"/>
          <w:sz w:val="24"/>
        </w:rPr>
        <w:t>社会</w:t>
      </w:r>
      <w:r w:rsidR="00B33744">
        <w:rPr>
          <w:rFonts w:ascii="仿宋_GB2312" w:eastAsia="仿宋_GB2312" w:hint="eastAsia"/>
          <w:color w:val="333333"/>
          <w:sz w:val="24"/>
        </w:rPr>
        <w:t>发展需要创业者</w:t>
      </w:r>
      <w:r w:rsidRPr="000C32BA">
        <w:rPr>
          <w:rFonts w:ascii="仿宋_GB2312" w:eastAsia="仿宋_GB2312" w:hint="eastAsia"/>
          <w:color w:val="333333"/>
          <w:sz w:val="24"/>
        </w:rPr>
        <w:t>”需要掌握：</w:t>
      </w:r>
      <w:bookmarkEnd w:id="6"/>
      <w:r w:rsidR="00B33744">
        <w:rPr>
          <w:rFonts w:ascii="仿宋_GB2312" w:eastAsia="仿宋_GB2312" w:hint="eastAsia"/>
          <w:color w:val="333333"/>
          <w:sz w:val="24"/>
        </w:rPr>
        <w:t>为什么说产业结构的调整需要创业者？</w:t>
      </w:r>
      <w:r w:rsidR="003A51FC">
        <w:rPr>
          <w:rFonts w:ascii="仿宋_GB2312" w:eastAsia="仿宋_GB2312" w:hint="eastAsia"/>
          <w:color w:val="333333"/>
          <w:sz w:val="24"/>
        </w:rPr>
        <w:t>大学生创业三部曲是什么？</w:t>
      </w:r>
    </w:p>
    <w:p w14:paraId="4F318797" w14:textId="574D5352" w:rsidR="00BB3CDC" w:rsidRDefault="00896533" w:rsidP="000C32BA">
      <w:pPr>
        <w:spacing w:line="360" w:lineRule="auto"/>
        <w:ind w:right="41" w:firstLineChars="200" w:firstLine="480"/>
        <w:rPr>
          <w:rFonts w:ascii="仿宋_GB2312" w:eastAsia="仿宋_GB2312"/>
          <w:color w:val="333333"/>
          <w:sz w:val="24"/>
        </w:rPr>
      </w:pPr>
      <w:bookmarkStart w:id="7" w:name="_Hlk165204175"/>
      <w:r w:rsidRPr="00896533">
        <w:rPr>
          <w:rFonts w:ascii="仿宋_GB2312" w:eastAsia="仿宋_GB2312" w:hint="eastAsia"/>
          <w:color w:val="333333"/>
          <w:sz w:val="24"/>
        </w:rPr>
        <w:t>第</w:t>
      </w:r>
      <w:r w:rsidR="00B33744">
        <w:rPr>
          <w:rFonts w:ascii="仿宋_GB2312" w:eastAsia="仿宋_GB2312" w:hint="eastAsia"/>
          <w:color w:val="333333"/>
          <w:sz w:val="24"/>
        </w:rPr>
        <w:t>八讲</w:t>
      </w:r>
      <w:r w:rsidRPr="00896533">
        <w:rPr>
          <w:rFonts w:ascii="仿宋_GB2312" w:eastAsia="仿宋_GB2312" w:hint="eastAsia"/>
          <w:color w:val="333333"/>
          <w:sz w:val="24"/>
        </w:rPr>
        <w:t>“</w:t>
      </w:r>
      <w:r w:rsidR="00B33744">
        <w:rPr>
          <w:rFonts w:ascii="仿宋_GB2312" w:eastAsia="仿宋_GB2312" w:hint="eastAsia"/>
          <w:color w:val="333333"/>
          <w:sz w:val="24"/>
        </w:rPr>
        <w:t>创业者的素质和能力</w:t>
      </w:r>
      <w:r w:rsidRPr="00896533">
        <w:rPr>
          <w:rFonts w:ascii="仿宋_GB2312" w:eastAsia="仿宋_GB2312" w:hint="eastAsia"/>
          <w:color w:val="333333"/>
          <w:sz w:val="24"/>
        </w:rPr>
        <w:t>”需要掌握：</w:t>
      </w:r>
      <w:r w:rsidR="006B249F">
        <w:rPr>
          <w:rFonts w:ascii="仿宋_GB2312" w:eastAsia="仿宋_GB2312" w:hint="eastAsia"/>
          <w:color w:val="333333"/>
          <w:sz w:val="24"/>
        </w:rPr>
        <w:t>创</w:t>
      </w:r>
      <w:bookmarkEnd w:id="7"/>
      <w:r w:rsidR="006B249F">
        <w:rPr>
          <w:rFonts w:ascii="仿宋_GB2312" w:eastAsia="仿宋_GB2312" w:hint="eastAsia"/>
          <w:color w:val="333333"/>
          <w:sz w:val="24"/>
        </w:rPr>
        <w:t>业者为什么要具备一定的素质和能力？创业意识包括哪些内容？如何培养创业意识？如何培养创业者的能力？</w:t>
      </w:r>
    </w:p>
    <w:p w14:paraId="409AAFF3" w14:textId="3B24E879" w:rsidR="006B249F" w:rsidRDefault="006B249F" w:rsidP="000C32BA">
      <w:pPr>
        <w:spacing w:line="360" w:lineRule="auto"/>
        <w:ind w:right="41" w:firstLineChars="200" w:firstLine="480"/>
        <w:rPr>
          <w:rFonts w:ascii="仿宋_GB2312" w:eastAsia="仿宋_GB2312"/>
          <w:color w:val="333333"/>
          <w:sz w:val="24"/>
        </w:rPr>
      </w:pPr>
      <w:r w:rsidRPr="006B249F">
        <w:rPr>
          <w:rFonts w:ascii="仿宋_GB2312" w:eastAsia="仿宋_GB2312" w:hint="eastAsia"/>
          <w:color w:val="333333"/>
          <w:sz w:val="24"/>
        </w:rPr>
        <w:t>第</w:t>
      </w:r>
      <w:r>
        <w:rPr>
          <w:rFonts w:ascii="仿宋_GB2312" w:eastAsia="仿宋_GB2312" w:hint="eastAsia"/>
          <w:color w:val="333333"/>
          <w:sz w:val="24"/>
        </w:rPr>
        <w:t>九</w:t>
      </w:r>
      <w:r w:rsidRPr="006B249F">
        <w:rPr>
          <w:rFonts w:ascii="仿宋_GB2312" w:eastAsia="仿宋_GB2312" w:hint="eastAsia"/>
          <w:color w:val="333333"/>
          <w:sz w:val="24"/>
        </w:rPr>
        <w:t>讲“创业</w:t>
      </w:r>
      <w:r>
        <w:rPr>
          <w:rFonts w:ascii="仿宋_GB2312" w:eastAsia="仿宋_GB2312" w:hint="eastAsia"/>
          <w:color w:val="333333"/>
          <w:sz w:val="24"/>
        </w:rPr>
        <w:t>准备与实践创业构想</w:t>
      </w:r>
      <w:r w:rsidRPr="006B249F">
        <w:rPr>
          <w:rFonts w:ascii="仿宋_GB2312" w:eastAsia="仿宋_GB2312" w:hint="eastAsia"/>
          <w:color w:val="333333"/>
          <w:sz w:val="24"/>
        </w:rPr>
        <w:t>”需要掌握：</w:t>
      </w:r>
      <w:r>
        <w:rPr>
          <w:rFonts w:ascii="仿宋_GB2312" w:eastAsia="仿宋_GB2312" w:hint="eastAsia"/>
          <w:color w:val="333333"/>
          <w:sz w:val="24"/>
        </w:rPr>
        <w:t>创业需要哪些实务知识的准备？如何选择创业方向和创业项目？如何</w:t>
      </w:r>
      <w:bookmarkStart w:id="8" w:name="_Hlk165236326"/>
      <w:r>
        <w:rPr>
          <w:rFonts w:ascii="仿宋_GB2312" w:eastAsia="仿宋_GB2312" w:hint="eastAsia"/>
          <w:color w:val="333333"/>
          <w:sz w:val="24"/>
        </w:rPr>
        <w:t>拟定创业计划书？</w:t>
      </w:r>
    </w:p>
    <w:p w14:paraId="0498CD72" w14:textId="007416DD" w:rsidR="004E261D" w:rsidRDefault="004E261D" w:rsidP="000C32BA">
      <w:pPr>
        <w:spacing w:line="360" w:lineRule="auto"/>
        <w:ind w:right="41" w:firstLineChars="200" w:firstLine="480"/>
        <w:rPr>
          <w:rFonts w:ascii="仿宋_GB2312" w:eastAsia="仿宋_GB2312"/>
          <w:color w:val="333333"/>
          <w:sz w:val="24"/>
        </w:rPr>
      </w:pPr>
      <w:bookmarkStart w:id="9" w:name="_Hlk165234302"/>
      <w:bookmarkEnd w:id="8"/>
      <w:r>
        <w:rPr>
          <w:rFonts w:ascii="仿宋_GB2312" w:eastAsia="仿宋_GB2312" w:hint="eastAsia"/>
          <w:color w:val="333333"/>
          <w:sz w:val="24"/>
        </w:rPr>
        <w:t>第十讲“大学生创业案例”需要掌握</w:t>
      </w:r>
      <w:bookmarkEnd w:id="9"/>
      <w:r>
        <w:rPr>
          <w:rFonts w:ascii="仿宋_GB2312" w:eastAsia="仿宋_GB2312" w:hint="eastAsia"/>
          <w:color w:val="333333"/>
          <w:sz w:val="24"/>
        </w:rPr>
        <w:t>：从你认识的亲朋好友或者新闻媒体中列举出创业成功或者失败的案例，并分析原因。</w:t>
      </w:r>
    </w:p>
    <w:p w14:paraId="3FF92BDE" w14:textId="32DF2D8F" w:rsidR="004E261D" w:rsidRDefault="004E261D" w:rsidP="000C32BA">
      <w:pPr>
        <w:spacing w:line="360" w:lineRule="auto"/>
        <w:ind w:right="41" w:firstLineChars="200" w:firstLine="480"/>
        <w:rPr>
          <w:rFonts w:ascii="仿宋_GB2312" w:eastAsia="仿宋_GB2312"/>
          <w:color w:val="333333"/>
          <w:sz w:val="24"/>
        </w:rPr>
      </w:pPr>
      <w:r w:rsidRPr="004E261D">
        <w:rPr>
          <w:rFonts w:ascii="仿宋_GB2312" w:eastAsia="仿宋_GB2312" w:hint="eastAsia"/>
          <w:color w:val="333333"/>
          <w:sz w:val="24"/>
        </w:rPr>
        <w:t>第十</w:t>
      </w:r>
      <w:r w:rsidR="00D069EB">
        <w:rPr>
          <w:rFonts w:ascii="仿宋_GB2312" w:eastAsia="仿宋_GB2312" w:hint="eastAsia"/>
          <w:color w:val="333333"/>
          <w:sz w:val="24"/>
        </w:rPr>
        <w:t>一</w:t>
      </w:r>
      <w:r w:rsidRPr="004E261D">
        <w:rPr>
          <w:rFonts w:ascii="仿宋_GB2312" w:eastAsia="仿宋_GB2312" w:hint="eastAsia"/>
          <w:color w:val="333333"/>
          <w:sz w:val="24"/>
        </w:rPr>
        <w:t>讲“</w:t>
      </w:r>
      <w:r>
        <w:rPr>
          <w:rFonts w:ascii="仿宋_GB2312" w:eastAsia="仿宋_GB2312" w:hint="eastAsia"/>
          <w:color w:val="333333"/>
          <w:sz w:val="24"/>
        </w:rPr>
        <w:t>就业的市场意识与竞争意识</w:t>
      </w:r>
      <w:r w:rsidRPr="004E261D">
        <w:rPr>
          <w:rFonts w:ascii="仿宋_GB2312" w:eastAsia="仿宋_GB2312" w:hint="eastAsia"/>
          <w:color w:val="333333"/>
          <w:sz w:val="24"/>
        </w:rPr>
        <w:t>”需要掌握</w:t>
      </w:r>
      <w:r>
        <w:rPr>
          <w:rFonts w:ascii="仿宋_GB2312" w:eastAsia="仿宋_GB2312" w:hint="eastAsia"/>
          <w:color w:val="333333"/>
          <w:sz w:val="24"/>
        </w:rPr>
        <w:t>：什么是劳动力市场？劳动力市场的功能是什么？</w:t>
      </w:r>
      <w:r w:rsidRPr="004E261D">
        <w:rPr>
          <w:rFonts w:ascii="仿宋_GB2312" w:eastAsia="仿宋_GB2312" w:hint="eastAsia"/>
          <w:color w:val="333333"/>
          <w:sz w:val="24"/>
        </w:rPr>
        <w:t>该如何提高自身的就业能力？</w:t>
      </w:r>
      <w:r>
        <w:rPr>
          <w:rFonts w:ascii="仿宋_GB2312" w:eastAsia="仿宋_GB2312" w:hint="eastAsia"/>
          <w:color w:val="333333"/>
          <w:sz w:val="24"/>
        </w:rPr>
        <w:t>怎么理解就业市场的双向选择？</w:t>
      </w:r>
    </w:p>
    <w:p w14:paraId="2B753D15" w14:textId="4937D08E" w:rsidR="004E261D" w:rsidRDefault="004E261D" w:rsidP="00D069EB">
      <w:pPr>
        <w:spacing w:line="360" w:lineRule="auto"/>
        <w:ind w:right="41" w:firstLine="480"/>
        <w:rPr>
          <w:rFonts w:ascii="仿宋_GB2312" w:eastAsia="仿宋_GB2312"/>
          <w:color w:val="333333"/>
          <w:sz w:val="24"/>
        </w:rPr>
      </w:pPr>
      <w:r w:rsidRPr="004E261D">
        <w:rPr>
          <w:rFonts w:ascii="仿宋_GB2312" w:eastAsia="仿宋_GB2312" w:hint="eastAsia"/>
          <w:color w:val="333333"/>
          <w:sz w:val="24"/>
        </w:rPr>
        <w:t>第十</w:t>
      </w:r>
      <w:r w:rsidR="00D069EB">
        <w:rPr>
          <w:rFonts w:ascii="仿宋_GB2312" w:eastAsia="仿宋_GB2312" w:hint="eastAsia"/>
          <w:color w:val="333333"/>
          <w:sz w:val="24"/>
        </w:rPr>
        <w:t>二</w:t>
      </w:r>
      <w:r w:rsidRPr="004E261D">
        <w:rPr>
          <w:rFonts w:ascii="仿宋_GB2312" w:eastAsia="仿宋_GB2312" w:hint="eastAsia"/>
          <w:color w:val="333333"/>
          <w:sz w:val="24"/>
        </w:rPr>
        <w:t>讲“</w:t>
      </w:r>
      <w:r w:rsidR="00D069EB">
        <w:rPr>
          <w:rFonts w:ascii="仿宋_GB2312" w:eastAsia="仿宋_GB2312" w:hint="eastAsia"/>
          <w:color w:val="333333"/>
          <w:sz w:val="24"/>
        </w:rPr>
        <w:t>大学生就业政策</w:t>
      </w:r>
      <w:r w:rsidRPr="004E261D">
        <w:rPr>
          <w:rFonts w:ascii="仿宋_GB2312" w:eastAsia="仿宋_GB2312" w:hint="eastAsia"/>
          <w:color w:val="333333"/>
          <w:sz w:val="24"/>
        </w:rPr>
        <w:t>”需要掌握：</w:t>
      </w:r>
      <w:r w:rsidR="00D069EB">
        <w:rPr>
          <w:rFonts w:ascii="仿宋_GB2312" w:eastAsia="仿宋_GB2312" w:hint="eastAsia"/>
          <w:color w:val="333333"/>
          <w:sz w:val="24"/>
        </w:rPr>
        <w:t>什么是人事代理？</w:t>
      </w:r>
    </w:p>
    <w:p w14:paraId="792CDD6E" w14:textId="06952F79" w:rsidR="00D069EB" w:rsidRDefault="00D069EB" w:rsidP="00D069EB">
      <w:pPr>
        <w:spacing w:line="360" w:lineRule="auto"/>
        <w:ind w:right="41" w:firstLine="480"/>
        <w:rPr>
          <w:rFonts w:ascii="仿宋_GB2312" w:eastAsia="仿宋_GB2312"/>
          <w:color w:val="333333"/>
          <w:sz w:val="24"/>
        </w:rPr>
      </w:pPr>
      <w:bookmarkStart w:id="10" w:name="_Hlk165234885"/>
      <w:r w:rsidRPr="00D069EB">
        <w:rPr>
          <w:rFonts w:ascii="仿宋_GB2312" w:eastAsia="仿宋_GB2312" w:hint="eastAsia"/>
          <w:color w:val="333333"/>
          <w:sz w:val="24"/>
        </w:rPr>
        <w:t>第十</w:t>
      </w:r>
      <w:r>
        <w:rPr>
          <w:rFonts w:ascii="仿宋_GB2312" w:eastAsia="仿宋_GB2312" w:hint="eastAsia"/>
          <w:color w:val="333333"/>
          <w:sz w:val="24"/>
        </w:rPr>
        <w:t>三</w:t>
      </w:r>
      <w:r w:rsidRPr="00D069EB">
        <w:rPr>
          <w:rFonts w:ascii="仿宋_GB2312" w:eastAsia="仿宋_GB2312" w:hint="eastAsia"/>
          <w:color w:val="333333"/>
          <w:sz w:val="24"/>
        </w:rPr>
        <w:t>讲“</w:t>
      </w:r>
      <w:r>
        <w:rPr>
          <w:rFonts w:ascii="仿宋_GB2312" w:eastAsia="仿宋_GB2312" w:hint="eastAsia"/>
          <w:color w:val="333333"/>
          <w:sz w:val="24"/>
        </w:rPr>
        <w:t>就业准备</w:t>
      </w:r>
      <w:r w:rsidRPr="00D069EB">
        <w:rPr>
          <w:rFonts w:ascii="仿宋_GB2312" w:eastAsia="仿宋_GB2312" w:hint="eastAsia"/>
          <w:color w:val="333333"/>
          <w:sz w:val="24"/>
        </w:rPr>
        <w:t>”需要掌握：</w:t>
      </w:r>
      <w:bookmarkEnd w:id="10"/>
      <w:r>
        <w:rPr>
          <w:rFonts w:ascii="仿宋_GB2312" w:eastAsia="仿宋_GB2312" w:hint="eastAsia"/>
          <w:color w:val="333333"/>
          <w:sz w:val="24"/>
        </w:rPr>
        <w:t>就业准备包括哪方面内容？写一份求职信；</w:t>
      </w:r>
    </w:p>
    <w:p w14:paraId="68AAC37B" w14:textId="77777777" w:rsidR="00D069EB" w:rsidRDefault="00D069EB" w:rsidP="00D069EB">
      <w:pPr>
        <w:spacing w:line="360" w:lineRule="auto"/>
        <w:ind w:right="41" w:firstLine="480"/>
        <w:rPr>
          <w:rFonts w:ascii="仿宋_GB2312" w:eastAsia="仿宋_GB2312"/>
          <w:color w:val="333333"/>
          <w:sz w:val="24"/>
        </w:rPr>
      </w:pPr>
      <w:bookmarkStart w:id="11" w:name="_Hlk165235187"/>
      <w:r w:rsidRPr="00D069EB">
        <w:rPr>
          <w:rFonts w:ascii="仿宋_GB2312" w:eastAsia="仿宋_GB2312" w:hint="eastAsia"/>
          <w:color w:val="333333"/>
          <w:sz w:val="24"/>
        </w:rPr>
        <w:t>第十</w:t>
      </w:r>
      <w:r>
        <w:rPr>
          <w:rFonts w:ascii="仿宋_GB2312" w:eastAsia="仿宋_GB2312" w:hint="eastAsia"/>
          <w:color w:val="333333"/>
          <w:sz w:val="24"/>
        </w:rPr>
        <w:t>四</w:t>
      </w:r>
      <w:r w:rsidRPr="00D069EB">
        <w:rPr>
          <w:rFonts w:ascii="仿宋_GB2312" w:eastAsia="仿宋_GB2312" w:hint="eastAsia"/>
          <w:color w:val="333333"/>
          <w:sz w:val="24"/>
        </w:rPr>
        <w:t>讲“应聘、应试礼仪与技巧”需要掌握：</w:t>
      </w:r>
      <w:bookmarkEnd w:id="11"/>
      <w:r>
        <w:rPr>
          <w:rFonts w:ascii="仿宋_GB2312" w:eastAsia="仿宋_GB2312" w:hint="eastAsia"/>
          <w:color w:val="333333"/>
          <w:sz w:val="24"/>
        </w:rPr>
        <w:t>面试和面谈应该做好哪些准备，应该主义哪些问题？</w:t>
      </w:r>
    </w:p>
    <w:p w14:paraId="5C2F06A2" w14:textId="6511258D" w:rsidR="00D069EB" w:rsidRDefault="00D069EB" w:rsidP="00D069EB">
      <w:pPr>
        <w:spacing w:line="360" w:lineRule="auto"/>
        <w:ind w:right="41" w:firstLine="480"/>
        <w:rPr>
          <w:rFonts w:ascii="仿宋_GB2312" w:eastAsia="仿宋_GB2312"/>
          <w:color w:val="333333"/>
          <w:sz w:val="24"/>
        </w:rPr>
      </w:pPr>
      <w:bookmarkStart w:id="12" w:name="_Hlk165235290"/>
      <w:r w:rsidRPr="00D069EB">
        <w:rPr>
          <w:rFonts w:ascii="仿宋_GB2312" w:eastAsia="仿宋_GB2312" w:hint="eastAsia"/>
          <w:color w:val="333333"/>
          <w:sz w:val="24"/>
        </w:rPr>
        <w:t>第十</w:t>
      </w:r>
      <w:r>
        <w:rPr>
          <w:rFonts w:ascii="仿宋_GB2312" w:eastAsia="仿宋_GB2312" w:hint="eastAsia"/>
          <w:color w:val="333333"/>
          <w:sz w:val="24"/>
        </w:rPr>
        <w:t>五</w:t>
      </w:r>
      <w:r w:rsidRPr="00D069EB">
        <w:rPr>
          <w:rFonts w:ascii="仿宋_GB2312" w:eastAsia="仿宋_GB2312" w:hint="eastAsia"/>
          <w:color w:val="333333"/>
          <w:sz w:val="24"/>
        </w:rPr>
        <w:t>讲“</w:t>
      </w:r>
      <w:r>
        <w:rPr>
          <w:rFonts w:ascii="仿宋_GB2312" w:eastAsia="仿宋_GB2312" w:hint="eastAsia"/>
          <w:color w:val="333333"/>
          <w:sz w:val="24"/>
        </w:rPr>
        <w:t>就业</w:t>
      </w:r>
      <w:r w:rsidRPr="00D069EB">
        <w:rPr>
          <w:rFonts w:ascii="仿宋_GB2312" w:eastAsia="仿宋_GB2312" w:hint="eastAsia"/>
          <w:color w:val="333333"/>
          <w:sz w:val="24"/>
        </w:rPr>
        <w:t>、</w:t>
      </w:r>
      <w:r>
        <w:rPr>
          <w:rFonts w:ascii="仿宋_GB2312" w:eastAsia="仿宋_GB2312" w:hint="eastAsia"/>
          <w:color w:val="333333"/>
          <w:sz w:val="24"/>
        </w:rPr>
        <w:t>立业、成才三部曲</w:t>
      </w:r>
      <w:r w:rsidRPr="00D069EB">
        <w:rPr>
          <w:rFonts w:ascii="仿宋_GB2312" w:eastAsia="仿宋_GB2312" w:hint="eastAsia"/>
          <w:color w:val="333333"/>
          <w:sz w:val="24"/>
        </w:rPr>
        <w:t>”需要掌握：</w:t>
      </w:r>
      <w:bookmarkEnd w:id="12"/>
      <w:r>
        <w:rPr>
          <w:rFonts w:ascii="仿宋_GB2312" w:eastAsia="仿宋_GB2312" w:hint="eastAsia"/>
          <w:color w:val="333333"/>
          <w:sz w:val="24"/>
        </w:rPr>
        <w:t>企业文化有什么作用？为什么说敬业是福？</w:t>
      </w:r>
    </w:p>
    <w:p w14:paraId="53C6FAC5" w14:textId="58558550" w:rsidR="00D069EB" w:rsidRDefault="00D069EB" w:rsidP="00D069EB">
      <w:pPr>
        <w:spacing w:line="360" w:lineRule="auto"/>
        <w:ind w:right="41" w:firstLine="480"/>
        <w:rPr>
          <w:rFonts w:ascii="仿宋_GB2312" w:eastAsia="仿宋_GB2312"/>
          <w:color w:val="333333"/>
          <w:sz w:val="24"/>
        </w:rPr>
      </w:pPr>
      <w:bookmarkStart w:id="13" w:name="_Hlk165235653"/>
      <w:r w:rsidRPr="00D069EB">
        <w:rPr>
          <w:rFonts w:ascii="仿宋_GB2312" w:eastAsia="仿宋_GB2312" w:hint="eastAsia"/>
          <w:color w:val="333333"/>
          <w:sz w:val="24"/>
        </w:rPr>
        <w:lastRenderedPageBreak/>
        <w:t>第十</w:t>
      </w:r>
      <w:r>
        <w:rPr>
          <w:rFonts w:ascii="仿宋_GB2312" w:eastAsia="仿宋_GB2312" w:hint="eastAsia"/>
          <w:color w:val="333333"/>
          <w:sz w:val="24"/>
        </w:rPr>
        <w:t>六</w:t>
      </w:r>
      <w:r w:rsidRPr="00D069EB">
        <w:rPr>
          <w:rFonts w:ascii="仿宋_GB2312" w:eastAsia="仿宋_GB2312" w:hint="eastAsia"/>
          <w:color w:val="333333"/>
          <w:sz w:val="24"/>
        </w:rPr>
        <w:t>讲“</w:t>
      </w:r>
      <w:r>
        <w:rPr>
          <w:rFonts w:ascii="仿宋_GB2312" w:eastAsia="仿宋_GB2312" w:hint="eastAsia"/>
          <w:color w:val="333333"/>
          <w:sz w:val="24"/>
        </w:rPr>
        <w:t>树立终身学习的观念</w:t>
      </w:r>
      <w:r w:rsidRPr="00D069EB">
        <w:rPr>
          <w:rFonts w:ascii="仿宋_GB2312" w:eastAsia="仿宋_GB2312" w:hint="eastAsia"/>
          <w:color w:val="333333"/>
          <w:sz w:val="24"/>
        </w:rPr>
        <w:t>”需要掌握</w:t>
      </w:r>
      <w:r w:rsidR="007811E1">
        <w:rPr>
          <w:rFonts w:ascii="仿宋_GB2312" w:eastAsia="仿宋_GB2312" w:hint="eastAsia"/>
          <w:color w:val="333333"/>
          <w:sz w:val="24"/>
        </w:rPr>
        <w:t>：</w:t>
      </w:r>
      <w:bookmarkEnd w:id="13"/>
      <w:r w:rsidR="007811E1">
        <w:rPr>
          <w:rFonts w:ascii="仿宋_GB2312" w:eastAsia="仿宋_GB2312" w:hint="eastAsia"/>
          <w:color w:val="333333"/>
          <w:sz w:val="24"/>
        </w:rPr>
        <w:t>为什么人们需要终身学习？</w:t>
      </w:r>
    </w:p>
    <w:p w14:paraId="6A01330E" w14:textId="2F2316D4" w:rsidR="007811E1" w:rsidRPr="00D069EB" w:rsidRDefault="007811E1" w:rsidP="00D069EB">
      <w:pPr>
        <w:spacing w:line="360" w:lineRule="auto"/>
        <w:ind w:right="41" w:firstLine="480"/>
        <w:rPr>
          <w:rFonts w:ascii="仿宋_GB2312" w:eastAsia="仿宋_GB2312"/>
          <w:color w:val="333333"/>
          <w:sz w:val="24"/>
        </w:rPr>
      </w:pPr>
      <w:r w:rsidRPr="007811E1">
        <w:rPr>
          <w:rFonts w:ascii="仿宋_GB2312" w:eastAsia="仿宋_GB2312" w:hint="eastAsia"/>
          <w:color w:val="333333"/>
          <w:sz w:val="24"/>
        </w:rPr>
        <w:t>第十</w:t>
      </w:r>
      <w:r>
        <w:rPr>
          <w:rFonts w:ascii="仿宋_GB2312" w:eastAsia="仿宋_GB2312" w:hint="eastAsia"/>
          <w:color w:val="333333"/>
          <w:sz w:val="24"/>
        </w:rPr>
        <w:t>七</w:t>
      </w:r>
      <w:r w:rsidRPr="007811E1">
        <w:rPr>
          <w:rFonts w:ascii="仿宋_GB2312" w:eastAsia="仿宋_GB2312" w:hint="eastAsia"/>
          <w:color w:val="333333"/>
          <w:sz w:val="24"/>
        </w:rPr>
        <w:t>讲“</w:t>
      </w:r>
      <w:r>
        <w:rPr>
          <w:rFonts w:ascii="仿宋_GB2312" w:eastAsia="仿宋_GB2312" w:hint="eastAsia"/>
          <w:color w:val="333333"/>
          <w:sz w:val="24"/>
        </w:rPr>
        <w:t>继续教育</w:t>
      </w:r>
      <w:r w:rsidRPr="007811E1">
        <w:rPr>
          <w:rFonts w:ascii="仿宋_GB2312" w:eastAsia="仿宋_GB2312" w:hint="eastAsia"/>
          <w:color w:val="333333"/>
          <w:sz w:val="24"/>
        </w:rPr>
        <w:t>”需要掌握：</w:t>
      </w:r>
      <w:r>
        <w:rPr>
          <w:rFonts w:ascii="仿宋_GB2312" w:eastAsia="仿宋_GB2312" w:hint="eastAsia"/>
          <w:color w:val="333333"/>
          <w:sz w:val="24"/>
        </w:rPr>
        <w:t>继续学习有哪些方式？</w:t>
      </w:r>
    </w:p>
    <w:p w14:paraId="31C35A33" w14:textId="77777777" w:rsidR="00BB3CDC" w:rsidRPr="000C32BA" w:rsidRDefault="00000000" w:rsidP="000C32BA">
      <w:pPr>
        <w:spacing w:line="360" w:lineRule="auto"/>
        <w:ind w:right="41" w:firstLineChars="200" w:firstLine="482"/>
        <w:rPr>
          <w:rFonts w:ascii="黑体" w:eastAsia="黑体"/>
          <w:b/>
          <w:bCs/>
          <w:color w:val="333333"/>
          <w:sz w:val="24"/>
        </w:rPr>
      </w:pPr>
      <w:r w:rsidRPr="000C32BA">
        <w:rPr>
          <w:rFonts w:ascii="黑体" w:eastAsia="黑体" w:hint="eastAsia"/>
          <w:b/>
          <w:bCs/>
          <w:color w:val="333333"/>
          <w:sz w:val="24"/>
        </w:rPr>
        <w:t>三、考试范围和考试说明</w:t>
      </w:r>
    </w:p>
    <w:p w14:paraId="2E6830D1" w14:textId="77777777" w:rsidR="00BB3CDC" w:rsidRPr="000C32BA" w:rsidRDefault="00000000" w:rsidP="000C32BA">
      <w:pPr>
        <w:spacing w:line="360" w:lineRule="auto"/>
        <w:ind w:left="-8"/>
        <w:rPr>
          <w:rFonts w:ascii="仿宋_GB2312" w:eastAsia="仿宋_GB2312"/>
          <w:color w:val="333333"/>
          <w:sz w:val="24"/>
        </w:rPr>
      </w:pPr>
      <w:r w:rsidRPr="000C32BA">
        <w:rPr>
          <w:rFonts w:ascii="仿宋_GB2312" w:eastAsia="仿宋_GB2312"/>
          <w:color w:val="333333"/>
          <w:sz w:val="24"/>
        </w:rPr>
        <w:t xml:space="preserve">    </w:t>
      </w:r>
      <w:r w:rsidRPr="000C32BA">
        <w:rPr>
          <w:rFonts w:ascii="仿宋_GB2312" w:eastAsia="仿宋_GB2312" w:hint="eastAsia"/>
          <w:color w:val="333333"/>
          <w:sz w:val="24"/>
        </w:rPr>
        <w:t>坚持质量标准，注重能力考查，使考试合格者能达到一般普通高等学校同专业同课程的结业水平，并体现自学考试以培养应用型人才为主要目标的特点。</w:t>
      </w:r>
    </w:p>
    <w:p w14:paraId="6E25970B" w14:textId="77777777" w:rsidR="00BB3CDC" w:rsidRPr="000C32BA" w:rsidRDefault="00000000" w:rsidP="000C32BA">
      <w:pPr>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t>1.</w:t>
      </w:r>
      <w:r w:rsidRPr="000C32BA">
        <w:rPr>
          <w:rFonts w:ascii="仿宋_GB2312" w:eastAsia="仿宋_GB2312"/>
          <w:color w:val="333333"/>
          <w:sz w:val="24"/>
        </w:rPr>
        <w:t>考试依据和范围</w:t>
      </w:r>
    </w:p>
    <w:p w14:paraId="33206806" w14:textId="77777777" w:rsidR="00BB3CDC" w:rsidRPr="000C32BA" w:rsidRDefault="00000000" w:rsidP="000C32BA">
      <w:pPr>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t>（</w:t>
      </w:r>
      <w:r w:rsidRPr="000C32BA">
        <w:rPr>
          <w:rFonts w:ascii="仿宋_GB2312" w:eastAsia="仿宋_GB2312"/>
          <w:color w:val="333333"/>
          <w:sz w:val="24"/>
        </w:rPr>
        <w:t>1）以本课程自学考试</w:t>
      </w:r>
      <w:r w:rsidRPr="000C32BA">
        <w:rPr>
          <w:rFonts w:ascii="仿宋_GB2312" w:eastAsia="仿宋_GB2312" w:hint="eastAsia"/>
          <w:color w:val="333333"/>
          <w:sz w:val="24"/>
        </w:rPr>
        <w:t>大纲</w:t>
      </w:r>
      <w:r w:rsidRPr="000C32BA">
        <w:rPr>
          <w:rFonts w:ascii="仿宋_GB2312" w:eastAsia="仿宋_GB2312"/>
          <w:color w:val="333333"/>
          <w:sz w:val="24"/>
        </w:rPr>
        <w:t>为考试依据。</w:t>
      </w:r>
    </w:p>
    <w:p w14:paraId="7D437EB9" w14:textId="29AA30A1" w:rsidR="00BB3CDC" w:rsidRPr="000C32BA" w:rsidRDefault="00000000" w:rsidP="000C32BA">
      <w:pPr>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t>（</w:t>
      </w:r>
      <w:r w:rsidRPr="000C32BA">
        <w:rPr>
          <w:rFonts w:ascii="仿宋_GB2312" w:eastAsia="仿宋_GB2312"/>
          <w:color w:val="333333"/>
          <w:sz w:val="24"/>
        </w:rPr>
        <w:t>2）</w:t>
      </w:r>
      <w:r w:rsidRPr="000C32BA">
        <w:rPr>
          <w:rFonts w:ascii="仿宋_GB2312" w:eastAsia="仿宋_GB2312" w:hint="eastAsia"/>
          <w:color w:val="333333"/>
          <w:sz w:val="24"/>
        </w:rPr>
        <w:t>考试必读教材：《</w:t>
      </w:r>
      <w:r w:rsidR="00570E7D">
        <w:rPr>
          <w:rFonts w:ascii="仿宋_GB2312" w:eastAsia="仿宋_GB2312" w:hint="eastAsia"/>
          <w:color w:val="333333"/>
          <w:sz w:val="24"/>
        </w:rPr>
        <w:t>职业、就业指导及创业教育</w:t>
      </w:r>
      <w:r w:rsidRPr="000C32BA">
        <w:rPr>
          <w:rFonts w:ascii="仿宋_GB2312" w:eastAsia="仿宋_GB2312" w:hint="eastAsia"/>
          <w:color w:val="333333"/>
          <w:sz w:val="24"/>
        </w:rPr>
        <w:t>》（</w:t>
      </w:r>
      <w:r w:rsidR="00570E7D">
        <w:rPr>
          <w:rFonts w:ascii="仿宋_GB2312" w:eastAsia="仿宋_GB2312" w:hint="eastAsia"/>
          <w:color w:val="333333"/>
          <w:sz w:val="24"/>
        </w:rPr>
        <w:t>第四</w:t>
      </w:r>
      <w:r w:rsidRPr="000C32BA">
        <w:rPr>
          <w:rFonts w:ascii="仿宋_GB2312" w:eastAsia="仿宋_GB2312" w:hint="eastAsia"/>
          <w:color w:val="333333"/>
          <w:sz w:val="24"/>
        </w:rPr>
        <w:t>版）（</w:t>
      </w:r>
      <w:r w:rsidR="00570E7D">
        <w:rPr>
          <w:rFonts w:ascii="仿宋_GB2312" w:eastAsia="仿宋_GB2312" w:hint="eastAsia"/>
          <w:color w:val="333333"/>
          <w:sz w:val="24"/>
        </w:rPr>
        <w:t>机械工业</w:t>
      </w:r>
      <w:r w:rsidRPr="000C32BA">
        <w:rPr>
          <w:rFonts w:ascii="仿宋_GB2312" w:eastAsia="仿宋_GB2312" w:hint="eastAsia"/>
          <w:color w:val="333333"/>
          <w:sz w:val="24"/>
        </w:rPr>
        <w:t>出版社，20</w:t>
      </w:r>
      <w:r w:rsidR="00570E7D">
        <w:rPr>
          <w:rFonts w:ascii="仿宋_GB2312" w:eastAsia="仿宋_GB2312" w:hint="eastAsia"/>
          <w:color w:val="333333"/>
          <w:sz w:val="24"/>
        </w:rPr>
        <w:t>17</w:t>
      </w:r>
      <w:r w:rsidRPr="000C32BA">
        <w:rPr>
          <w:rFonts w:ascii="仿宋_GB2312" w:eastAsia="仿宋_GB2312" w:hint="eastAsia"/>
          <w:color w:val="333333"/>
          <w:sz w:val="24"/>
        </w:rPr>
        <w:t>年版）</w:t>
      </w:r>
      <w:r w:rsidRPr="000C32BA">
        <w:rPr>
          <w:rFonts w:ascii="仿宋_GB2312" w:eastAsia="仿宋_GB2312"/>
          <w:color w:val="333333"/>
          <w:sz w:val="24"/>
        </w:rPr>
        <w:t>。</w:t>
      </w:r>
    </w:p>
    <w:p w14:paraId="21618987" w14:textId="77777777" w:rsidR="00BB3CDC" w:rsidRPr="000C32BA" w:rsidRDefault="00000000" w:rsidP="000C32BA">
      <w:pPr>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t>2.</w:t>
      </w:r>
      <w:r w:rsidRPr="000C32BA">
        <w:rPr>
          <w:rFonts w:ascii="仿宋_GB2312" w:eastAsia="仿宋_GB2312"/>
          <w:color w:val="333333"/>
          <w:sz w:val="24"/>
        </w:rPr>
        <w:t>本课程考核的知识与能力的关系</w:t>
      </w:r>
    </w:p>
    <w:p w14:paraId="35E5BF82" w14:textId="58BFA8A7" w:rsidR="00BB3CDC" w:rsidRPr="000C32BA" w:rsidRDefault="00000000" w:rsidP="000C32BA">
      <w:pPr>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t>《</w:t>
      </w:r>
      <w:r w:rsidR="00570E7D" w:rsidRPr="00570E7D">
        <w:rPr>
          <w:rFonts w:ascii="仿宋_GB2312" w:eastAsia="仿宋_GB2312" w:hint="eastAsia"/>
          <w:color w:val="333333"/>
          <w:sz w:val="24"/>
        </w:rPr>
        <w:t>求职择业与创业指导</w:t>
      </w:r>
      <w:r w:rsidRPr="000C32BA">
        <w:rPr>
          <w:rFonts w:ascii="仿宋_GB2312" w:eastAsia="仿宋_GB2312" w:hint="eastAsia"/>
          <w:color w:val="333333"/>
          <w:sz w:val="24"/>
        </w:rPr>
        <w:t>》课程考试，应考核应考者的基本理论和基本知识，以及联系实际、运用所学的理论分析问题和解决问题的能力，确保考试合格者达到全日制普通高等学校本专业相同课程的结业水平。</w:t>
      </w:r>
    </w:p>
    <w:p w14:paraId="49F0B24C" w14:textId="77777777" w:rsidR="00BB3CDC" w:rsidRPr="000C32BA" w:rsidRDefault="00000000" w:rsidP="000C32BA">
      <w:pPr>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t>考试工作应引导社会助学者全面系统地进行辅导，引导应考者认真、全面地学习指定教材，系统掌握本学科知识，培养和提高运用知识分析和解决问题的能力。</w:t>
      </w:r>
    </w:p>
    <w:p w14:paraId="31F4DFCF" w14:textId="77777777" w:rsidR="00BB3CDC" w:rsidRPr="000C32BA" w:rsidRDefault="00000000" w:rsidP="000C32BA">
      <w:pPr>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t>3.重点与覆盖的关系</w:t>
      </w:r>
    </w:p>
    <w:p w14:paraId="1A3AC5A5" w14:textId="77777777" w:rsidR="00BB3CDC" w:rsidRPr="000C32BA" w:rsidRDefault="00000000" w:rsidP="000C32BA">
      <w:pPr>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t>试题覆盖到各章，重点章节的内容占试卷内容比例为50-60%。</w:t>
      </w:r>
    </w:p>
    <w:p w14:paraId="5BBCFC51" w14:textId="77777777" w:rsidR="00BB3CDC" w:rsidRPr="000C32BA" w:rsidRDefault="00000000" w:rsidP="000C32BA">
      <w:pPr>
        <w:tabs>
          <w:tab w:val="left" w:pos="0"/>
          <w:tab w:val="left" w:pos="945"/>
        </w:tabs>
        <w:spacing w:line="360" w:lineRule="auto"/>
        <w:ind w:firstLineChars="200" w:firstLine="482"/>
        <w:rPr>
          <w:rFonts w:ascii="黑体" w:eastAsia="黑体"/>
          <w:b/>
          <w:bCs/>
          <w:color w:val="333333"/>
          <w:sz w:val="24"/>
        </w:rPr>
      </w:pPr>
      <w:r w:rsidRPr="000C32BA">
        <w:rPr>
          <w:rFonts w:ascii="黑体" w:eastAsia="黑体" w:hint="eastAsia"/>
          <w:b/>
          <w:bCs/>
          <w:color w:val="333333"/>
          <w:sz w:val="24"/>
        </w:rPr>
        <w:t>四、考试形式和试卷结构</w:t>
      </w:r>
    </w:p>
    <w:p w14:paraId="7C28A429" w14:textId="5619364E" w:rsidR="00BB3CDC" w:rsidRPr="000C32BA" w:rsidRDefault="00000000" w:rsidP="000C32BA">
      <w:pPr>
        <w:tabs>
          <w:tab w:val="left" w:pos="0"/>
          <w:tab w:val="left" w:pos="945"/>
        </w:tabs>
        <w:spacing w:line="360" w:lineRule="auto"/>
        <w:ind w:firstLineChars="200" w:firstLine="480"/>
        <w:rPr>
          <w:rFonts w:ascii="仿宋_GB2312" w:eastAsia="仿宋_GB2312"/>
          <w:color w:val="333333"/>
          <w:sz w:val="24"/>
        </w:rPr>
      </w:pPr>
      <w:r w:rsidRPr="000C32BA">
        <w:rPr>
          <w:rFonts w:ascii="仿宋_GB2312" w:eastAsia="仿宋_GB2312"/>
          <w:color w:val="333333"/>
          <w:sz w:val="24"/>
        </w:rPr>
        <w:t>1</w:t>
      </w:r>
      <w:r w:rsidRPr="000C32BA">
        <w:rPr>
          <w:rFonts w:ascii="仿宋_GB2312" w:eastAsia="仿宋_GB2312" w:hint="eastAsia"/>
          <w:color w:val="333333"/>
          <w:sz w:val="24"/>
        </w:rPr>
        <w:t>.</w:t>
      </w:r>
      <w:r w:rsidRPr="000C32BA">
        <w:rPr>
          <w:rFonts w:ascii="仿宋_GB2312" w:eastAsia="仿宋_GB2312"/>
          <w:color w:val="333333"/>
          <w:sz w:val="24"/>
        </w:rPr>
        <w:t>考试形式为闭卷笔试，答卷时间为1</w:t>
      </w:r>
      <w:r w:rsidR="00545967" w:rsidRPr="000C32BA">
        <w:rPr>
          <w:rFonts w:ascii="仿宋_GB2312" w:eastAsia="仿宋_GB2312"/>
          <w:color w:val="333333"/>
          <w:sz w:val="24"/>
        </w:rPr>
        <w:t>2</w:t>
      </w:r>
      <w:r w:rsidRPr="000C32BA">
        <w:rPr>
          <w:rFonts w:ascii="仿宋_GB2312" w:eastAsia="仿宋_GB2312"/>
          <w:color w:val="333333"/>
          <w:sz w:val="24"/>
        </w:rPr>
        <w:t>0分钟，采用百分制，60分为及格线。</w:t>
      </w:r>
    </w:p>
    <w:p w14:paraId="3E2EB8F3" w14:textId="0FCE7FF7" w:rsidR="00BB3CDC" w:rsidRPr="000C32BA" w:rsidRDefault="00000000" w:rsidP="000C32BA">
      <w:pPr>
        <w:tabs>
          <w:tab w:val="left" w:pos="945"/>
        </w:tabs>
        <w:spacing w:line="360" w:lineRule="auto"/>
        <w:ind w:firstLineChars="200" w:firstLine="480"/>
        <w:rPr>
          <w:rFonts w:ascii="仿宋_GB2312" w:eastAsia="仿宋_GB2312"/>
          <w:color w:val="333333"/>
          <w:sz w:val="24"/>
        </w:rPr>
      </w:pPr>
      <w:r w:rsidRPr="000C32BA">
        <w:rPr>
          <w:rFonts w:ascii="仿宋_GB2312" w:eastAsia="仿宋_GB2312"/>
          <w:color w:val="333333"/>
          <w:sz w:val="24"/>
        </w:rPr>
        <w:t>2</w:t>
      </w:r>
      <w:r w:rsidRPr="000C32BA">
        <w:rPr>
          <w:rFonts w:ascii="仿宋_GB2312" w:eastAsia="仿宋_GB2312" w:hint="eastAsia"/>
          <w:color w:val="333333"/>
          <w:sz w:val="24"/>
        </w:rPr>
        <w:t>.</w:t>
      </w:r>
      <w:r w:rsidRPr="000C32BA">
        <w:rPr>
          <w:rFonts w:ascii="仿宋_GB2312" w:eastAsia="仿宋_GB2312"/>
          <w:color w:val="333333"/>
          <w:sz w:val="24"/>
        </w:rPr>
        <w:t>考试的题型有：单项选择题、</w:t>
      </w:r>
      <w:r w:rsidR="00947D5D">
        <w:rPr>
          <w:rFonts w:ascii="仿宋_GB2312" w:eastAsia="仿宋_GB2312" w:hint="eastAsia"/>
          <w:color w:val="333333"/>
          <w:sz w:val="24"/>
        </w:rPr>
        <w:t>多项选择题、</w:t>
      </w:r>
      <w:r w:rsidR="00DB2033">
        <w:rPr>
          <w:rFonts w:ascii="仿宋_GB2312" w:eastAsia="仿宋_GB2312" w:hint="eastAsia"/>
          <w:color w:val="333333"/>
          <w:sz w:val="24"/>
        </w:rPr>
        <w:t>判断题</w:t>
      </w:r>
      <w:r w:rsidR="00947D5D">
        <w:rPr>
          <w:rFonts w:ascii="仿宋_GB2312" w:eastAsia="仿宋_GB2312" w:hint="eastAsia"/>
          <w:color w:val="333333"/>
          <w:sz w:val="24"/>
        </w:rPr>
        <w:t>、</w:t>
      </w:r>
      <w:r w:rsidRPr="000C32BA">
        <w:rPr>
          <w:rFonts w:ascii="仿宋_GB2312" w:eastAsia="仿宋_GB2312" w:hint="eastAsia"/>
          <w:color w:val="333333"/>
          <w:sz w:val="24"/>
        </w:rPr>
        <w:t>简答题、</w:t>
      </w:r>
      <w:r w:rsidR="00DB2033">
        <w:rPr>
          <w:rFonts w:ascii="仿宋_GB2312" w:eastAsia="仿宋_GB2312" w:hint="eastAsia"/>
          <w:color w:val="333333"/>
          <w:sz w:val="24"/>
        </w:rPr>
        <w:t>操</w:t>
      </w:r>
      <w:r w:rsidR="00570E7D">
        <w:rPr>
          <w:rFonts w:ascii="仿宋_GB2312" w:eastAsia="仿宋_GB2312" w:hint="eastAsia"/>
          <w:color w:val="333333"/>
          <w:sz w:val="24"/>
        </w:rPr>
        <w:t>作</w:t>
      </w:r>
      <w:r w:rsidRPr="000C32BA">
        <w:rPr>
          <w:rFonts w:ascii="仿宋_GB2312" w:eastAsia="仿宋_GB2312"/>
          <w:color w:val="333333"/>
          <w:sz w:val="24"/>
        </w:rPr>
        <w:t>题。</w:t>
      </w:r>
    </w:p>
    <w:p w14:paraId="217A0617" w14:textId="77777777" w:rsidR="00BB3CDC" w:rsidRPr="000C32BA" w:rsidRDefault="00000000" w:rsidP="000C32BA">
      <w:pPr>
        <w:tabs>
          <w:tab w:val="left" w:pos="945"/>
        </w:tabs>
        <w:spacing w:line="360" w:lineRule="auto"/>
        <w:ind w:firstLineChars="200" w:firstLine="480"/>
        <w:rPr>
          <w:rFonts w:ascii="仿宋_GB2312" w:eastAsia="仿宋_GB2312"/>
          <w:color w:val="333333"/>
          <w:sz w:val="24"/>
        </w:rPr>
      </w:pPr>
      <w:r w:rsidRPr="000C32BA">
        <w:rPr>
          <w:rFonts w:ascii="仿宋_GB2312" w:eastAsia="仿宋_GB2312"/>
          <w:color w:val="333333"/>
          <w:sz w:val="24"/>
        </w:rPr>
        <w:t>3</w:t>
      </w:r>
      <w:r w:rsidRPr="000C32BA">
        <w:rPr>
          <w:rFonts w:ascii="仿宋_GB2312" w:eastAsia="仿宋_GB2312" w:hint="eastAsia"/>
          <w:color w:val="333333"/>
          <w:sz w:val="24"/>
        </w:rPr>
        <w:t>.</w:t>
      </w:r>
      <w:r w:rsidRPr="000C32BA">
        <w:rPr>
          <w:rFonts w:ascii="仿宋_GB2312" w:eastAsia="仿宋_GB2312"/>
          <w:color w:val="333333"/>
          <w:sz w:val="24"/>
        </w:rPr>
        <w:t>本课程在试题中不同难度要求的分数比例为：容易20%，较易35</w:t>
      </w:r>
      <w:r w:rsidRPr="000C32BA">
        <w:rPr>
          <w:rFonts w:ascii="仿宋_GB2312" w:eastAsia="仿宋_GB2312" w:hint="eastAsia"/>
          <w:color w:val="333333"/>
          <w:sz w:val="24"/>
        </w:rPr>
        <w:t>%</w:t>
      </w:r>
      <w:r w:rsidRPr="000C32BA">
        <w:rPr>
          <w:rFonts w:ascii="仿宋_GB2312" w:eastAsia="仿宋_GB2312"/>
          <w:color w:val="333333"/>
          <w:sz w:val="24"/>
        </w:rPr>
        <w:t>，较难35</w:t>
      </w:r>
      <w:r w:rsidRPr="000C32BA">
        <w:rPr>
          <w:rFonts w:ascii="仿宋_GB2312" w:eastAsia="仿宋_GB2312" w:hint="eastAsia"/>
          <w:color w:val="333333"/>
          <w:sz w:val="24"/>
        </w:rPr>
        <w:t>%</w:t>
      </w:r>
      <w:r w:rsidRPr="000C32BA">
        <w:rPr>
          <w:rFonts w:ascii="仿宋_GB2312" w:eastAsia="仿宋_GB2312"/>
          <w:color w:val="333333"/>
          <w:sz w:val="24"/>
        </w:rPr>
        <w:t>，难10%。</w:t>
      </w:r>
    </w:p>
    <w:p w14:paraId="61486297" w14:textId="77777777" w:rsidR="00BB3CDC" w:rsidRPr="000C32BA" w:rsidRDefault="00000000" w:rsidP="000C32BA">
      <w:pPr>
        <w:tabs>
          <w:tab w:val="left" w:pos="945"/>
        </w:tabs>
        <w:spacing w:line="360" w:lineRule="auto"/>
        <w:ind w:firstLineChars="200" w:firstLine="480"/>
        <w:rPr>
          <w:rFonts w:ascii="仿宋_GB2312" w:eastAsia="仿宋_GB2312"/>
          <w:color w:val="333333"/>
          <w:sz w:val="24"/>
        </w:rPr>
      </w:pPr>
      <w:r w:rsidRPr="000C32BA">
        <w:rPr>
          <w:rFonts w:ascii="仿宋_GB2312" w:eastAsia="仿宋_GB2312"/>
          <w:color w:val="333333"/>
          <w:sz w:val="24"/>
        </w:rPr>
        <w:t>4</w:t>
      </w:r>
      <w:r w:rsidRPr="000C32BA">
        <w:rPr>
          <w:rFonts w:ascii="仿宋_GB2312" w:eastAsia="仿宋_GB2312" w:hint="eastAsia"/>
          <w:color w:val="333333"/>
          <w:sz w:val="24"/>
        </w:rPr>
        <w:t>.</w:t>
      </w:r>
      <w:r w:rsidRPr="000C32BA">
        <w:rPr>
          <w:rFonts w:ascii="仿宋_GB2312" w:eastAsia="仿宋_GB2312"/>
          <w:color w:val="333333"/>
          <w:sz w:val="24"/>
        </w:rPr>
        <w:t>本课程在试题中对不同能力层次要求的分数比例为：识记占20%，</w:t>
      </w:r>
      <w:proofErr w:type="gramStart"/>
      <w:r w:rsidRPr="000C32BA">
        <w:rPr>
          <w:rFonts w:ascii="仿宋_GB2312" w:eastAsia="仿宋_GB2312"/>
          <w:color w:val="333333"/>
          <w:sz w:val="24"/>
        </w:rPr>
        <w:t>领会占</w:t>
      </w:r>
      <w:proofErr w:type="gramEnd"/>
      <w:r w:rsidRPr="000C32BA">
        <w:rPr>
          <w:rFonts w:ascii="仿宋_GB2312" w:eastAsia="仿宋_GB2312"/>
          <w:color w:val="333333"/>
          <w:sz w:val="24"/>
        </w:rPr>
        <w:t>30%；简单</w:t>
      </w:r>
      <w:proofErr w:type="gramStart"/>
      <w:r w:rsidRPr="000C32BA">
        <w:rPr>
          <w:rFonts w:ascii="仿宋_GB2312" w:eastAsia="仿宋_GB2312"/>
          <w:color w:val="333333"/>
          <w:sz w:val="24"/>
        </w:rPr>
        <w:t>应用占</w:t>
      </w:r>
      <w:proofErr w:type="gramEnd"/>
      <w:r w:rsidRPr="000C32BA">
        <w:rPr>
          <w:rFonts w:ascii="仿宋_GB2312" w:eastAsia="仿宋_GB2312"/>
          <w:color w:val="333333"/>
          <w:sz w:val="24"/>
        </w:rPr>
        <w:t>30%；综合</w:t>
      </w:r>
      <w:proofErr w:type="gramStart"/>
      <w:r w:rsidRPr="000C32BA">
        <w:rPr>
          <w:rFonts w:ascii="仿宋_GB2312" w:eastAsia="仿宋_GB2312"/>
          <w:color w:val="333333"/>
          <w:sz w:val="24"/>
        </w:rPr>
        <w:t>应用占</w:t>
      </w:r>
      <w:proofErr w:type="gramEnd"/>
      <w:r w:rsidRPr="000C32BA">
        <w:rPr>
          <w:rFonts w:ascii="仿宋_GB2312" w:eastAsia="仿宋_GB2312"/>
          <w:color w:val="333333"/>
          <w:sz w:val="24"/>
        </w:rPr>
        <w:t>20%。</w:t>
      </w:r>
    </w:p>
    <w:p w14:paraId="30FB2A93" w14:textId="77777777" w:rsidR="00BB3CDC" w:rsidRPr="000C32BA" w:rsidRDefault="00000000" w:rsidP="000C32BA">
      <w:pPr>
        <w:tabs>
          <w:tab w:val="left" w:pos="945"/>
        </w:tabs>
        <w:spacing w:line="360" w:lineRule="auto"/>
        <w:ind w:firstLineChars="200" w:firstLine="480"/>
        <w:rPr>
          <w:rFonts w:ascii="仿宋_GB2312" w:eastAsia="仿宋_GB2312"/>
          <w:color w:val="333333"/>
          <w:sz w:val="24"/>
        </w:rPr>
      </w:pPr>
      <w:r w:rsidRPr="000C32BA">
        <w:rPr>
          <w:rFonts w:ascii="仿宋_GB2312" w:eastAsia="仿宋_GB2312"/>
          <w:color w:val="333333"/>
          <w:sz w:val="24"/>
        </w:rPr>
        <w:t>5</w:t>
      </w:r>
      <w:r w:rsidRPr="000C32BA">
        <w:rPr>
          <w:rFonts w:ascii="仿宋_GB2312" w:eastAsia="仿宋_GB2312" w:hint="eastAsia"/>
          <w:color w:val="333333"/>
          <w:sz w:val="24"/>
        </w:rPr>
        <w:t>.</w:t>
      </w:r>
      <w:r w:rsidRPr="000C32BA">
        <w:rPr>
          <w:rFonts w:ascii="仿宋_GB2312" w:eastAsia="仿宋_GB2312"/>
          <w:color w:val="333333"/>
          <w:sz w:val="24"/>
        </w:rPr>
        <w:t>本门课程有无特殊要求（包括考生可携带的工具）：无。</w:t>
      </w:r>
    </w:p>
    <w:p w14:paraId="2E9D1C93" w14:textId="44BCFDAE" w:rsidR="00BB3CDC" w:rsidRPr="000C32BA" w:rsidRDefault="00000000" w:rsidP="000C32BA">
      <w:pPr>
        <w:tabs>
          <w:tab w:val="left" w:pos="945"/>
        </w:tabs>
        <w:spacing w:line="360" w:lineRule="auto"/>
        <w:ind w:firstLineChars="200" w:firstLine="482"/>
        <w:rPr>
          <w:rFonts w:ascii="黑体" w:eastAsia="黑体"/>
          <w:b/>
          <w:bCs/>
          <w:color w:val="333333"/>
          <w:sz w:val="24"/>
        </w:rPr>
      </w:pPr>
      <w:r w:rsidRPr="000C32BA">
        <w:rPr>
          <w:rFonts w:ascii="黑体" w:eastAsia="黑体" w:hint="eastAsia"/>
          <w:b/>
          <w:bCs/>
          <w:color w:val="333333"/>
          <w:sz w:val="24"/>
        </w:rPr>
        <w:t>五、课程题型举例</w:t>
      </w:r>
    </w:p>
    <w:p w14:paraId="5C5DFEB4" w14:textId="77777777" w:rsidR="00BB3CDC" w:rsidRPr="000C32BA" w:rsidRDefault="00000000" w:rsidP="000C32BA">
      <w:pPr>
        <w:tabs>
          <w:tab w:val="left" w:pos="945"/>
        </w:tabs>
        <w:adjustRightInd w:val="0"/>
        <w:snapToGrid w:val="0"/>
        <w:spacing w:line="360" w:lineRule="auto"/>
        <w:ind w:firstLineChars="200" w:firstLine="482"/>
        <w:rPr>
          <w:rFonts w:ascii="仿宋_GB2312" w:eastAsia="仿宋_GB2312"/>
          <w:color w:val="333333"/>
          <w:sz w:val="24"/>
        </w:rPr>
      </w:pPr>
      <w:r w:rsidRPr="000C32BA">
        <w:rPr>
          <w:b/>
          <w:bCs/>
          <w:color w:val="333333"/>
          <w:sz w:val="24"/>
        </w:rPr>
        <w:t>1</w:t>
      </w:r>
      <w:r w:rsidRPr="000C32BA">
        <w:rPr>
          <w:rFonts w:hint="eastAsia"/>
          <w:b/>
          <w:bCs/>
          <w:color w:val="333333"/>
          <w:sz w:val="24"/>
        </w:rPr>
        <w:t>.</w:t>
      </w:r>
      <w:r w:rsidRPr="000C32BA">
        <w:rPr>
          <w:rFonts w:ascii="黑体" w:eastAsia="黑体" w:hint="eastAsia"/>
          <w:b/>
          <w:bCs/>
          <w:color w:val="333333"/>
          <w:sz w:val="24"/>
        </w:rPr>
        <w:t>单项选择题</w:t>
      </w:r>
      <w:r w:rsidRPr="000C32BA">
        <w:rPr>
          <w:rFonts w:ascii="方正仿宋简体" w:eastAsia="方正仿宋简体" w:hint="eastAsia"/>
          <w:color w:val="333333"/>
          <w:sz w:val="24"/>
        </w:rPr>
        <w:t>（</w:t>
      </w:r>
      <w:r w:rsidRPr="000C32BA">
        <w:rPr>
          <w:rFonts w:ascii="仿宋_GB2312" w:eastAsia="仿宋_GB2312" w:hint="eastAsia"/>
          <w:color w:val="333333"/>
          <w:sz w:val="24"/>
        </w:rPr>
        <w:t>在每小题列出的四个备选项中只有一个是符合题目要求的，</w:t>
      </w:r>
      <w:r w:rsidRPr="000C32BA">
        <w:rPr>
          <w:rFonts w:ascii="仿宋_GB2312" w:eastAsia="仿宋_GB2312" w:hint="eastAsia"/>
          <w:color w:val="333333"/>
          <w:sz w:val="24"/>
        </w:rPr>
        <w:lastRenderedPageBreak/>
        <w:t>请将其代码填在题后的括号内。错选、多选或未选均无分）</w:t>
      </w:r>
    </w:p>
    <w:p w14:paraId="14DAA1EF" w14:textId="77777777" w:rsidR="00947D5D" w:rsidRPr="00947D5D" w:rsidRDefault="00545967" w:rsidP="00947D5D">
      <w:pPr>
        <w:tabs>
          <w:tab w:val="left" w:pos="945"/>
        </w:tabs>
        <w:adjustRightInd w:val="0"/>
        <w:snapToGrid w:val="0"/>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t>1.</w:t>
      </w:r>
      <w:r w:rsidR="00B001BA" w:rsidRPr="00B001BA">
        <w:rPr>
          <w:rFonts w:hint="eastAsia"/>
        </w:rPr>
        <w:t xml:space="preserve"> </w:t>
      </w:r>
      <w:r w:rsidR="00947D5D" w:rsidRPr="00947D5D">
        <w:rPr>
          <w:rFonts w:ascii="仿宋_GB2312" w:eastAsia="仿宋_GB2312" w:hint="eastAsia"/>
          <w:color w:val="333333"/>
          <w:sz w:val="24"/>
        </w:rPr>
        <w:t>就业信息在大学生求职过程中有着举足轻重的作用，它贯穿于职业决策的始末。因此在择业前，要做好收集就业信息的准备，就业信息主要包括（  ）。</w:t>
      </w:r>
    </w:p>
    <w:p w14:paraId="221F6C81" w14:textId="77777777" w:rsidR="00947D5D" w:rsidRDefault="00947D5D" w:rsidP="00947D5D">
      <w:pPr>
        <w:tabs>
          <w:tab w:val="left" w:pos="945"/>
        </w:tabs>
        <w:adjustRightInd w:val="0"/>
        <w:snapToGrid w:val="0"/>
        <w:spacing w:line="360" w:lineRule="auto"/>
        <w:ind w:firstLineChars="200" w:firstLine="480"/>
        <w:rPr>
          <w:rFonts w:ascii="仿宋_GB2312" w:eastAsia="仿宋_GB2312"/>
          <w:color w:val="333333"/>
          <w:sz w:val="24"/>
        </w:rPr>
      </w:pPr>
      <w:r w:rsidRPr="00947D5D">
        <w:rPr>
          <w:rFonts w:ascii="仿宋_GB2312" w:eastAsia="仿宋_GB2312" w:hint="eastAsia"/>
          <w:color w:val="333333"/>
          <w:sz w:val="24"/>
        </w:rPr>
        <w:t>A．就业政策B．就业方法C．供求信息D．以上都是</w:t>
      </w:r>
    </w:p>
    <w:p w14:paraId="52CD0BA1" w14:textId="2410571C" w:rsidR="00BB3CDC" w:rsidRPr="000C32BA" w:rsidRDefault="00000000" w:rsidP="00B001BA">
      <w:pPr>
        <w:tabs>
          <w:tab w:val="left" w:pos="945"/>
        </w:tabs>
        <w:adjustRightInd w:val="0"/>
        <w:snapToGrid w:val="0"/>
        <w:spacing w:line="360" w:lineRule="auto"/>
        <w:ind w:firstLineChars="200" w:firstLine="482"/>
        <w:rPr>
          <w:rFonts w:ascii="仿宋_GB2312" w:eastAsia="仿宋_GB2312"/>
          <w:color w:val="333333"/>
          <w:sz w:val="24"/>
        </w:rPr>
      </w:pPr>
      <w:r w:rsidRPr="000C32BA">
        <w:rPr>
          <w:b/>
          <w:bCs/>
          <w:color w:val="333333"/>
          <w:sz w:val="24"/>
        </w:rPr>
        <w:t>2</w:t>
      </w:r>
      <w:r w:rsidRPr="000C32BA">
        <w:rPr>
          <w:rFonts w:hint="eastAsia"/>
          <w:b/>
          <w:bCs/>
          <w:color w:val="333333"/>
          <w:sz w:val="24"/>
        </w:rPr>
        <w:t>.</w:t>
      </w:r>
      <w:r w:rsidRPr="000C32BA">
        <w:rPr>
          <w:rFonts w:ascii="黑体" w:eastAsia="黑体" w:hint="eastAsia"/>
          <w:b/>
          <w:bCs/>
          <w:color w:val="333333"/>
          <w:sz w:val="24"/>
        </w:rPr>
        <w:t>多项选择题</w:t>
      </w:r>
      <w:r w:rsidRPr="000C32BA">
        <w:rPr>
          <w:rFonts w:ascii="方正仿宋简体" w:eastAsia="方正仿宋简体" w:hint="eastAsia"/>
          <w:color w:val="333333"/>
          <w:sz w:val="24"/>
        </w:rPr>
        <w:t>（</w:t>
      </w:r>
      <w:r w:rsidRPr="000C32BA">
        <w:rPr>
          <w:rFonts w:ascii="仿宋_GB2312" w:eastAsia="仿宋_GB2312" w:hint="eastAsia"/>
          <w:color w:val="333333"/>
          <w:sz w:val="24"/>
        </w:rPr>
        <w:t>在每小题列出的</w:t>
      </w:r>
      <w:r w:rsidR="00B001BA">
        <w:rPr>
          <w:rFonts w:ascii="仿宋_GB2312" w:eastAsia="仿宋_GB2312" w:hint="eastAsia"/>
          <w:color w:val="333333"/>
          <w:sz w:val="24"/>
        </w:rPr>
        <w:t>四</w:t>
      </w:r>
      <w:r w:rsidRPr="000C32BA">
        <w:rPr>
          <w:rFonts w:ascii="仿宋_GB2312" w:eastAsia="仿宋_GB2312" w:hint="eastAsia"/>
          <w:color w:val="333333"/>
          <w:sz w:val="24"/>
        </w:rPr>
        <w:t>个备选项中有二至</w:t>
      </w:r>
      <w:r w:rsidR="00B001BA">
        <w:rPr>
          <w:rFonts w:ascii="仿宋_GB2312" w:eastAsia="仿宋_GB2312" w:hint="eastAsia"/>
          <w:color w:val="333333"/>
          <w:sz w:val="24"/>
        </w:rPr>
        <w:t>四</w:t>
      </w:r>
      <w:r w:rsidRPr="000C32BA">
        <w:rPr>
          <w:rFonts w:ascii="仿宋_GB2312" w:eastAsia="仿宋_GB2312" w:hint="eastAsia"/>
          <w:color w:val="333333"/>
          <w:sz w:val="24"/>
        </w:rPr>
        <w:t>个是符合题目要求的，请将其代码填在题后的括号内，错选、多选、少选或未选 均不给分）</w:t>
      </w:r>
    </w:p>
    <w:p w14:paraId="39FFFC20" w14:textId="7366102F" w:rsidR="00947D5D" w:rsidRPr="00947D5D" w:rsidRDefault="00545967" w:rsidP="00947D5D">
      <w:pPr>
        <w:tabs>
          <w:tab w:val="left" w:pos="945"/>
        </w:tabs>
        <w:adjustRightInd w:val="0"/>
        <w:snapToGrid w:val="0"/>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t>1.</w:t>
      </w:r>
      <w:r w:rsidR="00947D5D" w:rsidRPr="00947D5D">
        <w:rPr>
          <w:rFonts w:ascii="仿宋_GB2312" w:eastAsia="仿宋_GB2312" w:hint="eastAsia"/>
          <w:color w:val="333333"/>
          <w:sz w:val="24"/>
        </w:rPr>
        <w:t>在选择自己未来想要从事的行业时，可以从（</w:t>
      </w:r>
      <w:r w:rsidR="00947D5D">
        <w:rPr>
          <w:rFonts w:ascii="仿宋_GB2312" w:eastAsia="仿宋_GB2312" w:hint="eastAsia"/>
          <w:color w:val="333333"/>
          <w:sz w:val="24"/>
        </w:rPr>
        <w:t xml:space="preserve">  </w:t>
      </w:r>
      <w:r w:rsidR="00947D5D" w:rsidRPr="00947D5D">
        <w:rPr>
          <w:rFonts w:ascii="仿宋_GB2312" w:eastAsia="仿宋_GB2312" w:hint="eastAsia"/>
          <w:color w:val="333333"/>
          <w:sz w:val="24"/>
        </w:rPr>
        <w:t xml:space="preserve"> ）等方面来考虑。</w:t>
      </w:r>
    </w:p>
    <w:p w14:paraId="16DE18A2" w14:textId="4AB5F3DC" w:rsidR="00947D5D" w:rsidRPr="00947D5D" w:rsidRDefault="00947D5D" w:rsidP="00947D5D">
      <w:pPr>
        <w:tabs>
          <w:tab w:val="left" w:pos="945"/>
        </w:tabs>
        <w:adjustRightInd w:val="0"/>
        <w:snapToGrid w:val="0"/>
        <w:spacing w:line="360" w:lineRule="auto"/>
        <w:ind w:firstLineChars="200" w:firstLine="480"/>
        <w:rPr>
          <w:rFonts w:ascii="仿宋_GB2312" w:eastAsia="仿宋_GB2312"/>
          <w:color w:val="333333"/>
          <w:sz w:val="24"/>
        </w:rPr>
      </w:pPr>
      <w:r w:rsidRPr="00947D5D">
        <w:rPr>
          <w:rFonts w:ascii="仿宋_GB2312" w:eastAsia="仿宋_GB2312" w:hint="eastAsia"/>
          <w:color w:val="333333"/>
          <w:sz w:val="24"/>
        </w:rPr>
        <w:t>A．自身情况</w:t>
      </w:r>
    </w:p>
    <w:p w14:paraId="4B973157" w14:textId="41592101" w:rsidR="00947D5D" w:rsidRPr="00947D5D" w:rsidRDefault="00947D5D" w:rsidP="00947D5D">
      <w:pPr>
        <w:tabs>
          <w:tab w:val="left" w:pos="945"/>
        </w:tabs>
        <w:adjustRightInd w:val="0"/>
        <w:snapToGrid w:val="0"/>
        <w:spacing w:line="360" w:lineRule="auto"/>
        <w:ind w:firstLineChars="200" w:firstLine="480"/>
        <w:rPr>
          <w:rFonts w:ascii="仿宋_GB2312" w:eastAsia="仿宋_GB2312"/>
          <w:color w:val="333333"/>
          <w:sz w:val="24"/>
        </w:rPr>
      </w:pPr>
      <w:r w:rsidRPr="00947D5D">
        <w:rPr>
          <w:rFonts w:ascii="仿宋_GB2312" w:eastAsia="仿宋_GB2312" w:hint="eastAsia"/>
          <w:color w:val="333333"/>
          <w:sz w:val="24"/>
        </w:rPr>
        <w:t>B．所学专业</w:t>
      </w:r>
    </w:p>
    <w:p w14:paraId="5164EABE" w14:textId="1353F44A" w:rsidR="00947D5D" w:rsidRPr="00947D5D" w:rsidRDefault="00947D5D" w:rsidP="00947D5D">
      <w:pPr>
        <w:tabs>
          <w:tab w:val="left" w:pos="945"/>
        </w:tabs>
        <w:adjustRightInd w:val="0"/>
        <w:snapToGrid w:val="0"/>
        <w:spacing w:line="360" w:lineRule="auto"/>
        <w:ind w:firstLineChars="200" w:firstLine="480"/>
        <w:rPr>
          <w:rFonts w:ascii="仿宋_GB2312" w:eastAsia="仿宋_GB2312"/>
          <w:color w:val="333333"/>
          <w:sz w:val="24"/>
        </w:rPr>
      </w:pPr>
      <w:r w:rsidRPr="00947D5D">
        <w:rPr>
          <w:rFonts w:ascii="仿宋_GB2312" w:eastAsia="仿宋_GB2312" w:hint="eastAsia"/>
          <w:color w:val="333333"/>
          <w:sz w:val="24"/>
        </w:rPr>
        <w:t>C．行业发展状况</w:t>
      </w:r>
    </w:p>
    <w:p w14:paraId="2FC685B7" w14:textId="77777777" w:rsidR="00947D5D" w:rsidRDefault="00947D5D" w:rsidP="00947D5D">
      <w:pPr>
        <w:tabs>
          <w:tab w:val="left" w:pos="945"/>
        </w:tabs>
        <w:adjustRightInd w:val="0"/>
        <w:snapToGrid w:val="0"/>
        <w:spacing w:line="360" w:lineRule="auto"/>
        <w:ind w:firstLineChars="200" w:firstLine="480"/>
        <w:rPr>
          <w:rFonts w:ascii="仿宋_GB2312" w:eastAsia="仿宋_GB2312"/>
          <w:color w:val="333333"/>
          <w:sz w:val="24"/>
        </w:rPr>
      </w:pPr>
      <w:r w:rsidRPr="00947D5D">
        <w:rPr>
          <w:rFonts w:ascii="仿宋_GB2312" w:eastAsia="仿宋_GB2312" w:hint="eastAsia"/>
          <w:color w:val="333333"/>
          <w:sz w:val="24"/>
        </w:rPr>
        <w:t>D．跟随大众脚步</w:t>
      </w:r>
    </w:p>
    <w:p w14:paraId="047376E8" w14:textId="59F78394" w:rsidR="008A3BE9" w:rsidRPr="000C32BA" w:rsidRDefault="008A3BE9" w:rsidP="00947D5D">
      <w:pPr>
        <w:tabs>
          <w:tab w:val="left" w:pos="945"/>
        </w:tabs>
        <w:adjustRightInd w:val="0"/>
        <w:snapToGrid w:val="0"/>
        <w:spacing w:line="360" w:lineRule="auto"/>
        <w:ind w:firstLineChars="200" w:firstLine="482"/>
        <w:rPr>
          <w:rFonts w:ascii="黑体" w:eastAsia="黑体"/>
          <w:b/>
          <w:bCs/>
          <w:color w:val="333333"/>
          <w:sz w:val="24"/>
        </w:rPr>
      </w:pPr>
      <w:r w:rsidRPr="000C32BA">
        <w:rPr>
          <w:rFonts w:ascii="黑体" w:eastAsia="黑体" w:hint="eastAsia"/>
          <w:b/>
          <w:bCs/>
          <w:color w:val="333333"/>
          <w:sz w:val="24"/>
        </w:rPr>
        <w:t>3</w:t>
      </w:r>
      <w:r w:rsidRPr="000C32BA">
        <w:rPr>
          <w:rFonts w:ascii="黑体" w:eastAsia="黑体"/>
          <w:b/>
          <w:bCs/>
          <w:color w:val="333333"/>
          <w:sz w:val="24"/>
        </w:rPr>
        <w:t>.</w:t>
      </w:r>
      <w:r w:rsidR="00896533" w:rsidRPr="00896533">
        <w:rPr>
          <w:rFonts w:hint="eastAsia"/>
        </w:rPr>
        <w:t xml:space="preserve"> </w:t>
      </w:r>
      <w:r w:rsidR="00531F96">
        <w:rPr>
          <w:rFonts w:ascii="黑体" w:eastAsia="黑体" w:hint="eastAsia"/>
          <w:b/>
          <w:bCs/>
          <w:color w:val="333333"/>
          <w:sz w:val="24"/>
        </w:rPr>
        <w:t>判断题（判断对错即可）</w:t>
      </w:r>
    </w:p>
    <w:p w14:paraId="5C6E59AA" w14:textId="52A201D3" w:rsidR="00896533" w:rsidRDefault="008A3BE9" w:rsidP="000C32BA">
      <w:pPr>
        <w:tabs>
          <w:tab w:val="left" w:pos="945"/>
        </w:tabs>
        <w:adjustRightInd w:val="0"/>
        <w:snapToGrid w:val="0"/>
        <w:spacing w:line="360" w:lineRule="auto"/>
        <w:ind w:firstLineChars="200" w:firstLine="480"/>
        <w:rPr>
          <w:rFonts w:ascii="仿宋" w:eastAsia="仿宋" w:hAnsi="仿宋"/>
          <w:color w:val="333333"/>
          <w:sz w:val="24"/>
        </w:rPr>
      </w:pPr>
      <w:r w:rsidRPr="000C32BA">
        <w:rPr>
          <w:rFonts w:ascii="仿宋" w:eastAsia="仿宋" w:hAnsi="仿宋" w:hint="eastAsia"/>
          <w:color w:val="333333"/>
          <w:sz w:val="24"/>
        </w:rPr>
        <w:t>（1）</w:t>
      </w:r>
      <w:r w:rsidR="00531F96">
        <w:rPr>
          <w:rFonts w:ascii="仿宋" w:eastAsia="仿宋" w:hAnsi="仿宋" w:hint="eastAsia"/>
          <w:color w:val="333333"/>
          <w:sz w:val="24"/>
        </w:rPr>
        <w:t>职业生涯分为</w:t>
      </w:r>
      <w:proofErr w:type="gramStart"/>
      <w:r w:rsidR="00531F96">
        <w:rPr>
          <w:rFonts w:ascii="仿宋" w:eastAsia="仿宋" w:hAnsi="仿宋" w:hint="eastAsia"/>
          <w:color w:val="333333"/>
          <w:sz w:val="24"/>
        </w:rPr>
        <w:t>外职业</w:t>
      </w:r>
      <w:proofErr w:type="gramEnd"/>
      <w:r w:rsidR="00531F96">
        <w:rPr>
          <w:rFonts w:ascii="仿宋" w:eastAsia="仿宋" w:hAnsi="仿宋" w:hint="eastAsia"/>
          <w:color w:val="333333"/>
          <w:sz w:val="24"/>
        </w:rPr>
        <w:t>生涯和内职业生涯。</w:t>
      </w:r>
    </w:p>
    <w:p w14:paraId="02100289" w14:textId="5B731757" w:rsidR="008A3BE9" w:rsidRPr="000C32BA" w:rsidRDefault="008A3BE9" w:rsidP="000C32BA">
      <w:pPr>
        <w:tabs>
          <w:tab w:val="left" w:pos="945"/>
        </w:tabs>
        <w:adjustRightInd w:val="0"/>
        <w:snapToGrid w:val="0"/>
        <w:spacing w:line="360" w:lineRule="auto"/>
        <w:ind w:firstLineChars="200" w:firstLine="482"/>
        <w:rPr>
          <w:rFonts w:ascii="黑体" w:eastAsia="黑体"/>
          <w:b/>
          <w:bCs/>
          <w:color w:val="333333"/>
          <w:sz w:val="24"/>
        </w:rPr>
      </w:pPr>
      <w:r w:rsidRPr="000C32BA">
        <w:rPr>
          <w:rFonts w:ascii="黑体" w:eastAsia="黑体"/>
          <w:b/>
          <w:bCs/>
          <w:color w:val="333333"/>
          <w:sz w:val="24"/>
        </w:rPr>
        <w:t>4</w:t>
      </w:r>
      <w:r w:rsidR="006574D5" w:rsidRPr="000C32BA">
        <w:rPr>
          <w:rFonts w:ascii="黑体" w:eastAsia="黑体" w:hint="eastAsia"/>
          <w:b/>
          <w:bCs/>
          <w:color w:val="333333"/>
          <w:sz w:val="24"/>
        </w:rPr>
        <w:t>.简答题</w:t>
      </w:r>
      <w:r w:rsidR="00531F96">
        <w:rPr>
          <w:rFonts w:ascii="黑体" w:eastAsia="黑体" w:hint="eastAsia"/>
          <w:b/>
          <w:bCs/>
          <w:color w:val="333333"/>
          <w:sz w:val="24"/>
        </w:rPr>
        <w:t>（简要回答）</w:t>
      </w:r>
    </w:p>
    <w:p w14:paraId="1D23A74C" w14:textId="77777777" w:rsidR="00947D5D" w:rsidRDefault="00000000" w:rsidP="000C32BA">
      <w:pPr>
        <w:tabs>
          <w:tab w:val="left" w:pos="945"/>
        </w:tabs>
        <w:adjustRightInd w:val="0"/>
        <w:snapToGrid w:val="0"/>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t>（1）</w:t>
      </w:r>
      <w:bookmarkStart w:id="14" w:name="_Hlk159620662"/>
      <w:r w:rsidR="00947D5D" w:rsidRPr="00947D5D">
        <w:rPr>
          <w:rFonts w:ascii="仿宋_GB2312" w:eastAsia="仿宋_GB2312" w:hint="eastAsia"/>
          <w:color w:val="333333"/>
          <w:sz w:val="24"/>
        </w:rPr>
        <w:t>创业者需要怎样的创新能力？</w:t>
      </w:r>
    </w:p>
    <w:p w14:paraId="5BF96E88" w14:textId="199F178E" w:rsidR="00BB3CDC" w:rsidRPr="000C32BA" w:rsidRDefault="00896533" w:rsidP="000C32BA">
      <w:pPr>
        <w:tabs>
          <w:tab w:val="left" w:pos="945"/>
        </w:tabs>
        <w:adjustRightInd w:val="0"/>
        <w:snapToGrid w:val="0"/>
        <w:spacing w:line="360" w:lineRule="auto"/>
        <w:ind w:firstLineChars="200" w:firstLine="482"/>
        <w:rPr>
          <w:rFonts w:ascii="黑体" w:eastAsia="黑体"/>
          <w:b/>
          <w:bCs/>
          <w:color w:val="333333"/>
          <w:sz w:val="24"/>
        </w:rPr>
      </w:pPr>
      <w:r>
        <w:rPr>
          <w:rFonts w:ascii="黑体" w:eastAsia="黑体"/>
          <w:b/>
          <w:bCs/>
          <w:color w:val="333333"/>
          <w:sz w:val="24"/>
        </w:rPr>
        <w:t>5</w:t>
      </w:r>
      <w:r w:rsidR="006574D5" w:rsidRPr="000C32BA">
        <w:rPr>
          <w:rFonts w:ascii="黑体" w:eastAsia="黑体" w:hint="eastAsia"/>
          <w:b/>
          <w:bCs/>
          <w:color w:val="333333"/>
          <w:sz w:val="24"/>
        </w:rPr>
        <w:t>.</w:t>
      </w:r>
      <w:r w:rsidR="00531F96">
        <w:rPr>
          <w:rFonts w:ascii="黑体" w:eastAsia="黑体" w:hint="eastAsia"/>
          <w:b/>
          <w:bCs/>
          <w:color w:val="333333"/>
          <w:sz w:val="24"/>
        </w:rPr>
        <w:t>操作</w:t>
      </w:r>
      <w:r w:rsidR="006574D5" w:rsidRPr="000C32BA">
        <w:rPr>
          <w:rFonts w:ascii="黑体" w:eastAsia="黑体" w:hint="eastAsia"/>
          <w:b/>
          <w:bCs/>
          <w:color w:val="333333"/>
          <w:sz w:val="24"/>
        </w:rPr>
        <w:t>题</w:t>
      </w:r>
    </w:p>
    <w:bookmarkEnd w:id="14"/>
    <w:p w14:paraId="1B6F5AE1" w14:textId="0E09DDE1" w:rsidR="00BB3CDC" w:rsidRPr="000C32BA" w:rsidRDefault="00000000" w:rsidP="000C32BA">
      <w:pPr>
        <w:tabs>
          <w:tab w:val="left" w:pos="945"/>
        </w:tabs>
        <w:adjustRightInd w:val="0"/>
        <w:snapToGrid w:val="0"/>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t>（1）</w:t>
      </w:r>
      <w:r w:rsidR="00947D5D">
        <w:rPr>
          <w:rFonts w:ascii="仿宋_GB2312" w:eastAsia="仿宋_GB2312" w:hint="eastAsia"/>
          <w:color w:val="333333"/>
          <w:sz w:val="24"/>
        </w:rPr>
        <w:t>根据自己的实际情况</w:t>
      </w:r>
      <w:r w:rsidR="00947D5D" w:rsidRPr="00947D5D">
        <w:rPr>
          <w:rFonts w:ascii="仿宋_GB2312" w:eastAsia="仿宋_GB2312" w:hint="eastAsia"/>
          <w:color w:val="333333"/>
          <w:sz w:val="24"/>
        </w:rPr>
        <w:t>拟定创业计划书</w:t>
      </w:r>
      <w:r w:rsidR="00947D5D">
        <w:rPr>
          <w:rFonts w:ascii="仿宋_GB2312" w:eastAsia="仿宋_GB2312" w:hint="eastAsia"/>
          <w:color w:val="333333"/>
          <w:sz w:val="24"/>
        </w:rPr>
        <w:t>。</w:t>
      </w:r>
    </w:p>
    <w:p w14:paraId="19FE2DED" w14:textId="5E653DCC" w:rsidR="00BB3CDC" w:rsidRPr="000C32BA" w:rsidRDefault="00BB3CDC" w:rsidP="008374FE">
      <w:pPr>
        <w:tabs>
          <w:tab w:val="left" w:pos="945"/>
        </w:tabs>
        <w:adjustRightInd w:val="0"/>
        <w:snapToGrid w:val="0"/>
        <w:spacing w:line="360" w:lineRule="auto"/>
        <w:ind w:firstLineChars="200" w:firstLine="480"/>
        <w:rPr>
          <w:rFonts w:ascii="仿宋_GB2312" w:eastAsia="仿宋_GB2312"/>
          <w:color w:val="333333"/>
          <w:sz w:val="24"/>
        </w:rPr>
      </w:pPr>
    </w:p>
    <w:sectPr w:rsidR="00BB3CDC" w:rsidRPr="000C32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48721" w14:textId="77777777" w:rsidR="002B6F34" w:rsidRDefault="002B6F34" w:rsidP="007B0B91">
      <w:r>
        <w:separator/>
      </w:r>
    </w:p>
  </w:endnote>
  <w:endnote w:type="continuationSeparator" w:id="0">
    <w:p w14:paraId="640E189F" w14:textId="77777777" w:rsidR="002B6F34" w:rsidRDefault="002B6F34" w:rsidP="007B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仿宋简体">
    <w:altName w:val="微软雅黑"/>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144DD" w14:textId="77777777" w:rsidR="002B6F34" w:rsidRDefault="002B6F34" w:rsidP="007B0B91">
      <w:r>
        <w:separator/>
      </w:r>
    </w:p>
  </w:footnote>
  <w:footnote w:type="continuationSeparator" w:id="0">
    <w:p w14:paraId="0444C48A" w14:textId="77777777" w:rsidR="002B6F34" w:rsidRDefault="002B6F34" w:rsidP="007B0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FkZDNmNTBkNDE2NDQ4MmViZjI5Nzg0NGQ2NjQ2NWYifQ=="/>
  </w:docVars>
  <w:rsids>
    <w:rsidRoot w:val="38B907BB"/>
    <w:rsid w:val="000001F3"/>
    <w:rsid w:val="000513A1"/>
    <w:rsid w:val="00097FF3"/>
    <w:rsid w:val="000A210C"/>
    <w:rsid w:val="000C32BA"/>
    <w:rsid w:val="00151091"/>
    <w:rsid w:val="00154CE4"/>
    <w:rsid w:val="0016000C"/>
    <w:rsid w:val="002203E9"/>
    <w:rsid w:val="00254CC0"/>
    <w:rsid w:val="00281360"/>
    <w:rsid w:val="002860EA"/>
    <w:rsid w:val="002B040D"/>
    <w:rsid w:val="002B6F34"/>
    <w:rsid w:val="00317CC6"/>
    <w:rsid w:val="00364CBD"/>
    <w:rsid w:val="003A35D7"/>
    <w:rsid w:val="003A51FC"/>
    <w:rsid w:val="003B0D19"/>
    <w:rsid w:val="003C512F"/>
    <w:rsid w:val="0043495D"/>
    <w:rsid w:val="004978A3"/>
    <w:rsid w:val="004D543A"/>
    <w:rsid w:val="004E261D"/>
    <w:rsid w:val="00522643"/>
    <w:rsid w:val="00531F96"/>
    <w:rsid w:val="00545967"/>
    <w:rsid w:val="00570E7D"/>
    <w:rsid w:val="00572FE6"/>
    <w:rsid w:val="005C44D5"/>
    <w:rsid w:val="005E411C"/>
    <w:rsid w:val="00604FD5"/>
    <w:rsid w:val="00637D63"/>
    <w:rsid w:val="00653C5C"/>
    <w:rsid w:val="006574D5"/>
    <w:rsid w:val="006B249F"/>
    <w:rsid w:val="00736E26"/>
    <w:rsid w:val="007811E1"/>
    <w:rsid w:val="007B0B91"/>
    <w:rsid w:val="008105A2"/>
    <w:rsid w:val="00817DC2"/>
    <w:rsid w:val="008374FE"/>
    <w:rsid w:val="00842AC7"/>
    <w:rsid w:val="0087506A"/>
    <w:rsid w:val="00876FA0"/>
    <w:rsid w:val="00896533"/>
    <w:rsid w:val="008A3BE9"/>
    <w:rsid w:val="008A695A"/>
    <w:rsid w:val="008F2301"/>
    <w:rsid w:val="00932472"/>
    <w:rsid w:val="00947D5D"/>
    <w:rsid w:val="00950B24"/>
    <w:rsid w:val="00954EE0"/>
    <w:rsid w:val="00964F79"/>
    <w:rsid w:val="009A79D0"/>
    <w:rsid w:val="009B115B"/>
    <w:rsid w:val="009E70ED"/>
    <w:rsid w:val="00A14736"/>
    <w:rsid w:val="00A230C0"/>
    <w:rsid w:val="00A25CCB"/>
    <w:rsid w:val="00A75407"/>
    <w:rsid w:val="00A809BD"/>
    <w:rsid w:val="00A94122"/>
    <w:rsid w:val="00A95266"/>
    <w:rsid w:val="00AE1B32"/>
    <w:rsid w:val="00B001BA"/>
    <w:rsid w:val="00B33744"/>
    <w:rsid w:val="00B630D0"/>
    <w:rsid w:val="00B704A6"/>
    <w:rsid w:val="00BB3CDC"/>
    <w:rsid w:val="00BB563F"/>
    <w:rsid w:val="00BD1D40"/>
    <w:rsid w:val="00BD5DFB"/>
    <w:rsid w:val="00BD6688"/>
    <w:rsid w:val="00BF218E"/>
    <w:rsid w:val="00BF6E9B"/>
    <w:rsid w:val="00C35A26"/>
    <w:rsid w:val="00C43FC2"/>
    <w:rsid w:val="00C43FEC"/>
    <w:rsid w:val="00C55DD9"/>
    <w:rsid w:val="00CA2FE0"/>
    <w:rsid w:val="00CA5B94"/>
    <w:rsid w:val="00CB1368"/>
    <w:rsid w:val="00CE446A"/>
    <w:rsid w:val="00D0185B"/>
    <w:rsid w:val="00D069EB"/>
    <w:rsid w:val="00D7290E"/>
    <w:rsid w:val="00D8246C"/>
    <w:rsid w:val="00D974A6"/>
    <w:rsid w:val="00DB2033"/>
    <w:rsid w:val="00DB6F7F"/>
    <w:rsid w:val="00DD0C65"/>
    <w:rsid w:val="00DD3622"/>
    <w:rsid w:val="00DE5CD0"/>
    <w:rsid w:val="00E24C9F"/>
    <w:rsid w:val="00E86F3B"/>
    <w:rsid w:val="00E900F8"/>
    <w:rsid w:val="00E97B48"/>
    <w:rsid w:val="00EA5FD3"/>
    <w:rsid w:val="00ED6432"/>
    <w:rsid w:val="00EF0DC4"/>
    <w:rsid w:val="00F31F29"/>
    <w:rsid w:val="00F64D15"/>
    <w:rsid w:val="00F705E1"/>
    <w:rsid w:val="00F8160A"/>
    <w:rsid w:val="00F910EB"/>
    <w:rsid w:val="00FA0527"/>
    <w:rsid w:val="00FE4A6A"/>
    <w:rsid w:val="11EC1F7A"/>
    <w:rsid w:val="37626DD6"/>
    <w:rsid w:val="38B907BB"/>
    <w:rsid w:val="4F0C1887"/>
    <w:rsid w:val="6B446F96"/>
    <w:rsid w:val="6D8C033A"/>
    <w:rsid w:val="6FBE1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5A2E4"/>
  <w15:docId w15:val="{7BC0C6B5-F9D6-479E-B556-2D7B5D3E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0B91"/>
    <w:pPr>
      <w:tabs>
        <w:tab w:val="center" w:pos="4153"/>
        <w:tab w:val="right" w:pos="8306"/>
      </w:tabs>
      <w:snapToGrid w:val="0"/>
      <w:jc w:val="center"/>
    </w:pPr>
    <w:rPr>
      <w:sz w:val="18"/>
      <w:szCs w:val="18"/>
    </w:rPr>
  </w:style>
  <w:style w:type="character" w:customStyle="1" w:styleId="a4">
    <w:name w:val="页眉 字符"/>
    <w:basedOn w:val="a0"/>
    <w:link w:val="a3"/>
    <w:rsid w:val="007B0B91"/>
    <w:rPr>
      <w:rFonts w:asciiTheme="minorHAnsi" w:eastAsiaTheme="minorEastAsia" w:hAnsiTheme="minorHAnsi" w:cstheme="minorBidi"/>
      <w:kern w:val="2"/>
      <w:sz w:val="18"/>
      <w:szCs w:val="18"/>
    </w:rPr>
  </w:style>
  <w:style w:type="paragraph" w:styleId="a5">
    <w:name w:val="footer"/>
    <w:basedOn w:val="a"/>
    <w:link w:val="a6"/>
    <w:rsid w:val="007B0B91"/>
    <w:pPr>
      <w:tabs>
        <w:tab w:val="center" w:pos="4153"/>
        <w:tab w:val="right" w:pos="8306"/>
      </w:tabs>
      <w:snapToGrid w:val="0"/>
      <w:jc w:val="left"/>
    </w:pPr>
    <w:rPr>
      <w:sz w:val="18"/>
      <w:szCs w:val="18"/>
    </w:rPr>
  </w:style>
  <w:style w:type="character" w:customStyle="1" w:styleId="a6">
    <w:name w:val="页脚 字符"/>
    <w:basedOn w:val="a0"/>
    <w:link w:val="a5"/>
    <w:rsid w:val="007B0B9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1</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中羽</dc:creator>
  <cp:lastModifiedBy>30906509@qq.com</cp:lastModifiedBy>
  <cp:revision>44</cp:revision>
  <dcterms:created xsi:type="dcterms:W3CDTF">2023-04-18T09:56:00Z</dcterms:created>
  <dcterms:modified xsi:type="dcterms:W3CDTF">2024-04-30T00:16:00Z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34B05A9FDA8B48F3917C6C585DB72E7C</vt:lpwstr>
  </property>
</Properties>
</file>