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2023—2024学年优秀班主任</w:t>
      </w:r>
      <w:r>
        <w:rPr>
          <w:rFonts w:hint="eastAsia" w:ascii="宋体" w:hAnsi="宋体" w:cs="仿宋"/>
          <w:b/>
          <w:bCs/>
          <w:sz w:val="32"/>
          <w:szCs w:val="32"/>
          <w:lang w:val="en-US" w:eastAsia="zh-CN"/>
        </w:rPr>
        <w:t>评选</w:t>
      </w:r>
      <w:r>
        <w:rPr>
          <w:rFonts w:hint="eastAsia" w:ascii="宋体" w:hAnsi="宋体" w:eastAsia="宋体" w:cs="仿宋"/>
          <w:b/>
          <w:bCs/>
          <w:sz w:val="32"/>
          <w:szCs w:val="32"/>
        </w:rPr>
        <w:t>名单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宋体" w:hAnsi="宋体" w:eastAsia="宋体" w:cs="仿宋"/>
          <w:b/>
          <w:bCs/>
          <w:sz w:val="32"/>
          <w:szCs w:val="32"/>
        </w:rPr>
      </w:pPr>
    </w:p>
    <w:p>
      <w:pPr>
        <w:numPr>
          <w:numId w:val="0"/>
        </w:numPr>
        <w:spacing w:line="560" w:lineRule="exact"/>
        <w:rPr>
          <w:rFonts w:hint="eastAsia"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退役士兵网络教育优秀班主任评选名单</w:t>
      </w:r>
      <w:r>
        <w:rPr>
          <w:rFonts w:hint="eastAsia" w:ascii="宋体" w:hAnsi="宋体" w:eastAsia="宋体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仿宋"/>
          <w:b/>
          <w:bCs/>
          <w:sz w:val="28"/>
          <w:szCs w:val="28"/>
          <w:lang w:val="en-US" w:eastAsia="zh-CN"/>
        </w:rPr>
        <w:t>9名</w:t>
      </w:r>
      <w:r>
        <w:rPr>
          <w:rFonts w:hint="eastAsia" w:ascii="宋体" w:hAnsi="宋体" w:eastAsia="宋体" w:cs="仿宋"/>
          <w:b/>
          <w:bCs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周君、周凤、张红霞、蓝梅英、林珍伦、黄熙、黄世辉、钟燕娇、李文君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jg0OWNjM2EzOGM2YTIyMmY4Y2UxMzJlNDUzMjEifQ=="/>
  </w:docVars>
  <w:rsids>
    <w:rsidRoot w:val="00000000"/>
    <w:rsid w:val="1CB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75</Characters>
  <Lines>0</Lines>
  <Paragraphs>0</Paragraphs>
  <TotalTime>0</TotalTime>
  <ScaleCrop>false</ScaleCrop>
  <LinksUpToDate>false</LinksUpToDate>
  <CharactersWithSpaces>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2024-05-29T08:18:26Z</dcterms:created>
  <dc:creator>lenovo</dc:creator>
  <cp:lastModifiedBy>lenovo</cp:lastModifiedBy>
  <dcterms:modified xsi:type="dcterms:W3CDTF">2024-05-29T08:19:10Z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6FA7612CD9CD4DA09DE9310A3F40F97B_12</vt:lpwstr>
  </property>
</Properties>
</file>