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766B" w:rsidRDefault="00F279CB">
      <w:pPr>
        <w:widowControl/>
        <w:jc w:val="center"/>
        <w:rPr>
          <w:rFonts w:ascii="ˎ̥" w:eastAsia="黑体" w:hAnsi="ˎ̥" w:cs="宋体"/>
          <w:b/>
          <w:kern w:val="0"/>
          <w:sz w:val="30"/>
          <w:szCs w:val="30"/>
        </w:rPr>
      </w:pPr>
      <w:r>
        <w:rPr>
          <w:rFonts w:ascii="ˎ̥" w:eastAsia="黑体" w:hAnsi="ˎ̥" w:cs="宋体" w:hint="eastAsia"/>
          <w:b/>
          <w:kern w:val="0"/>
          <w:sz w:val="30"/>
          <w:szCs w:val="30"/>
        </w:rPr>
        <w:t>福建师范大学申请成人高等教育学士学位考试</w:t>
      </w:r>
    </w:p>
    <w:p w:rsidR="005F766B" w:rsidRDefault="00F279CB">
      <w:pPr>
        <w:widowControl/>
        <w:jc w:val="center"/>
        <w:rPr>
          <w:rFonts w:ascii="ˎ̥" w:eastAsia="黑体" w:hAnsi="ˎ̥" w:cs="宋体"/>
          <w:b/>
          <w:kern w:val="0"/>
          <w:sz w:val="30"/>
          <w:szCs w:val="30"/>
        </w:rPr>
      </w:pPr>
      <w:r>
        <w:rPr>
          <w:rFonts w:ascii="ˎ̥" w:eastAsia="黑体" w:hAnsi="ˎ̥" w:cs="宋体" w:hint="eastAsia"/>
          <w:b/>
          <w:kern w:val="0"/>
          <w:sz w:val="30"/>
          <w:szCs w:val="30"/>
        </w:rPr>
        <w:t>学前教育专业</w:t>
      </w:r>
    </w:p>
    <w:p w:rsidR="005F766B" w:rsidRDefault="00F279CB">
      <w:pPr>
        <w:widowControl/>
        <w:jc w:val="center"/>
        <w:rPr>
          <w:rFonts w:ascii="ˎ̥" w:eastAsia="黑体" w:hAnsi="ˎ̥" w:cs="宋体"/>
          <w:b/>
          <w:kern w:val="0"/>
          <w:sz w:val="30"/>
          <w:szCs w:val="30"/>
        </w:rPr>
      </w:pPr>
      <w:r>
        <w:rPr>
          <w:rFonts w:ascii="ˎ̥" w:eastAsia="黑体" w:hAnsi="ˎ̥" w:cs="宋体" w:hint="eastAsia"/>
          <w:b/>
          <w:kern w:val="0"/>
          <w:sz w:val="30"/>
          <w:szCs w:val="30"/>
        </w:rPr>
        <w:t>《学前心理学》课程考试大纲</w:t>
      </w:r>
    </w:p>
    <w:p w:rsidR="005F766B" w:rsidRDefault="00F279CB">
      <w:pPr>
        <w:widowControl/>
        <w:jc w:val="center"/>
        <w:rPr>
          <w:rFonts w:ascii="ˎ̥" w:eastAsia="黑体" w:hAnsi="ˎ̥" w:cs="宋体"/>
          <w:b/>
          <w:kern w:val="0"/>
          <w:sz w:val="30"/>
          <w:szCs w:val="30"/>
        </w:rPr>
      </w:pPr>
      <w:r>
        <w:rPr>
          <w:rFonts w:ascii="ˎ̥" w:eastAsia="黑体" w:hAnsi="ˎ̥" w:cs="宋体" w:hint="eastAsia"/>
          <w:b/>
          <w:kern w:val="0"/>
          <w:sz w:val="30"/>
          <w:szCs w:val="30"/>
        </w:rPr>
        <w:t>考试形式：在线考试</w:t>
      </w:r>
      <w:r w:rsidR="00404AD1">
        <w:rPr>
          <w:rFonts w:ascii="ˎ̥" w:eastAsia="黑体" w:hAnsi="ˎ̥" w:cs="宋体" w:hint="eastAsia"/>
          <w:b/>
          <w:kern w:val="0"/>
          <w:sz w:val="30"/>
          <w:szCs w:val="30"/>
        </w:rPr>
        <w:t xml:space="preserve">    </w:t>
      </w:r>
      <w:r>
        <w:rPr>
          <w:rFonts w:ascii="ˎ̥" w:eastAsia="黑体" w:hAnsi="ˎ̥" w:cs="宋体" w:hint="eastAsia"/>
          <w:b/>
          <w:kern w:val="0"/>
          <w:sz w:val="30"/>
          <w:szCs w:val="30"/>
        </w:rPr>
        <w:t>考试时间：</w:t>
      </w:r>
      <w:r>
        <w:rPr>
          <w:rFonts w:ascii="ˎ̥" w:eastAsia="黑体" w:hAnsi="ˎ̥" w:cs="宋体"/>
          <w:b/>
          <w:kern w:val="0"/>
          <w:sz w:val="30"/>
          <w:szCs w:val="30"/>
        </w:rPr>
        <w:t>1</w:t>
      </w:r>
      <w:r>
        <w:rPr>
          <w:rFonts w:ascii="ˎ̥" w:eastAsia="黑体" w:hAnsi="ˎ̥" w:cs="宋体" w:hint="eastAsia"/>
          <w:b/>
          <w:kern w:val="0"/>
          <w:sz w:val="30"/>
          <w:szCs w:val="30"/>
        </w:rPr>
        <w:t>0</w:t>
      </w:r>
      <w:r>
        <w:rPr>
          <w:rFonts w:ascii="ˎ̥" w:eastAsia="黑体" w:hAnsi="ˎ̥" w:cs="宋体"/>
          <w:b/>
          <w:kern w:val="0"/>
          <w:sz w:val="30"/>
          <w:szCs w:val="30"/>
        </w:rPr>
        <w:t>0</w:t>
      </w:r>
      <w:r>
        <w:rPr>
          <w:rFonts w:ascii="ˎ̥" w:eastAsia="黑体" w:hAnsi="ˎ̥" w:cs="宋体" w:hint="eastAsia"/>
          <w:b/>
          <w:kern w:val="0"/>
          <w:sz w:val="30"/>
          <w:szCs w:val="30"/>
        </w:rPr>
        <w:t>分钟</w:t>
      </w:r>
    </w:p>
    <w:p w:rsidR="00F359F9" w:rsidRDefault="00F359F9">
      <w:pPr>
        <w:widowControl/>
        <w:jc w:val="center"/>
        <w:rPr>
          <w:rFonts w:ascii="ˎ̥" w:eastAsia="黑体" w:hAnsi="ˎ̥" w:cs="宋体"/>
          <w:b/>
          <w:kern w:val="0"/>
          <w:sz w:val="30"/>
          <w:szCs w:val="30"/>
        </w:rPr>
      </w:pPr>
    </w:p>
    <w:p w:rsidR="005F766B" w:rsidRDefault="00F279CB">
      <w:pPr>
        <w:widowControl/>
        <w:rPr>
          <w:rFonts w:ascii="ˎ̥" w:eastAsia="黑体" w:hAnsi="ˎ̥" w:cs="宋体"/>
          <w:b/>
          <w:kern w:val="0"/>
          <w:sz w:val="28"/>
          <w:szCs w:val="28"/>
        </w:rPr>
      </w:pPr>
      <w:r>
        <w:rPr>
          <w:rFonts w:ascii="ˎ̥" w:eastAsia="黑体" w:hAnsi="ˎ̥" w:cs="宋体" w:hint="eastAsia"/>
          <w:b/>
          <w:kern w:val="0"/>
          <w:sz w:val="28"/>
          <w:szCs w:val="28"/>
        </w:rPr>
        <w:t>一、参考教材</w:t>
      </w:r>
      <w:r>
        <w:rPr>
          <w:rFonts w:ascii="黑体" w:eastAsia="黑体" w:hint="eastAsia"/>
          <w:b/>
          <w:bCs/>
          <w:sz w:val="28"/>
          <w:szCs w:val="28"/>
        </w:rPr>
        <w:t>（</w:t>
      </w:r>
      <w:r>
        <w:rPr>
          <w:rFonts w:ascii="黑体" w:eastAsia="黑体" w:hint="eastAsia"/>
          <w:b/>
          <w:bCs/>
          <w:color w:val="FF0000"/>
          <w:sz w:val="28"/>
          <w:szCs w:val="28"/>
        </w:rPr>
        <w:t>考生自备</w:t>
      </w:r>
      <w:r>
        <w:rPr>
          <w:rFonts w:ascii="黑体" w:eastAsia="黑体" w:hint="eastAsia"/>
          <w:b/>
          <w:bCs/>
          <w:sz w:val="28"/>
          <w:szCs w:val="28"/>
        </w:rPr>
        <w:t>）</w:t>
      </w:r>
    </w:p>
    <w:p w:rsidR="005F766B" w:rsidRDefault="00F279CB">
      <w:pPr>
        <w:widowControl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《学前儿童发展心理学》，北京师范大学出版社，主编：陈帼眉，冯晓霞，庞丽娟</w:t>
      </w:r>
    </w:p>
    <w:p w:rsidR="005F766B" w:rsidRDefault="00F279CB">
      <w:pPr>
        <w:widowControl/>
        <w:rPr>
          <w:rFonts w:ascii="ˎ̥" w:eastAsia="黑体" w:hAnsi="ˎ̥" w:cs="宋体"/>
          <w:b/>
          <w:kern w:val="0"/>
          <w:sz w:val="30"/>
          <w:szCs w:val="30"/>
        </w:rPr>
      </w:pPr>
      <w:r>
        <w:rPr>
          <w:rFonts w:ascii="ˎ̥" w:eastAsia="黑体" w:hAnsi="ˎ̥" w:cs="宋体" w:hint="eastAsia"/>
          <w:b/>
          <w:kern w:val="0"/>
          <w:sz w:val="30"/>
          <w:szCs w:val="30"/>
        </w:rPr>
        <w:t>二、课程纲要</w:t>
      </w:r>
    </w:p>
    <w:p w:rsidR="00A33D3B" w:rsidRDefault="00F279CB" w:rsidP="00A33D3B">
      <w:pPr>
        <w:pStyle w:val="a5"/>
        <w:numPr>
          <w:ilvl w:val="0"/>
          <w:numId w:val="1"/>
        </w:numPr>
        <w:ind w:firstLineChars="0"/>
        <w:rPr>
          <w:rFonts w:ascii="黑体" w:eastAsia="黑体" w:hAnsi="黑体"/>
          <w:b/>
          <w:sz w:val="28"/>
          <w:szCs w:val="28"/>
        </w:rPr>
      </w:pPr>
      <w:r>
        <w:rPr>
          <w:rFonts w:ascii="黑体" w:eastAsia="黑体" w:hAnsi="黑体" w:hint="eastAsia"/>
          <w:b/>
          <w:sz w:val="28"/>
          <w:szCs w:val="28"/>
        </w:rPr>
        <w:t>绪论</w:t>
      </w:r>
    </w:p>
    <w:p w:rsidR="00A33D3B" w:rsidRPr="00A33D3B" w:rsidRDefault="00A33D3B" w:rsidP="00A33D3B">
      <w:pPr>
        <w:rPr>
          <w:rFonts w:ascii="宋体" w:hAnsi="宋体"/>
          <w:sz w:val="28"/>
          <w:szCs w:val="28"/>
        </w:rPr>
      </w:pPr>
      <w:r>
        <w:rPr>
          <w:rFonts w:ascii="黑体" w:eastAsia="黑体" w:hAnsi="黑体" w:hint="eastAsia"/>
          <w:b/>
          <w:sz w:val="28"/>
          <w:szCs w:val="28"/>
        </w:rPr>
        <w:t xml:space="preserve">    </w:t>
      </w:r>
      <w:r w:rsidRPr="00A33D3B">
        <w:rPr>
          <w:rFonts w:ascii="宋体" w:hAnsi="宋体" w:hint="eastAsia"/>
          <w:sz w:val="28"/>
          <w:szCs w:val="28"/>
        </w:rPr>
        <w:t>识记：</w:t>
      </w:r>
      <w:r>
        <w:rPr>
          <w:rFonts w:ascii="宋体" w:hAnsi="宋体" w:hint="eastAsia"/>
          <w:sz w:val="28"/>
          <w:szCs w:val="28"/>
        </w:rPr>
        <w:t>关键期</w:t>
      </w:r>
      <w:r w:rsidR="00E60A41">
        <w:rPr>
          <w:rFonts w:ascii="宋体" w:hAnsi="宋体" w:hint="eastAsia"/>
          <w:sz w:val="28"/>
          <w:szCs w:val="28"/>
        </w:rPr>
        <w:t>、</w:t>
      </w:r>
      <w:r>
        <w:rPr>
          <w:rFonts w:ascii="宋体" w:hAnsi="宋体" w:hint="eastAsia"/>
          <w:sz w:val="28"/>
          <w:szCs w:val="28"/>
        </w:rPr>
        <w:t>危机期</w:t>
      </w:r>
    </w:p>
    <w:p w:rsidR="00A33D3B" w:rsidRPr="00A33D3B" w:rsidRDefault="00A33D3B" w:rsidP="00A33D3B">
      <w:pPr>
        <w:rPr>
          <w:rFonts w:ascii="宋体" w:hAnsi="宋体"/>
          <w:sz w:val="28"/>
          <w:szCs w:val="28"/>
        </w:rPr>
      </w:pPr>
      <w:r w:rsidRPr="00A33D3B">
        <w:rPr>
          <w:rFonts w:ascii="宋体" w:hAnsi="宋体" w:hint="eastAsia"/>
          <w:sz w:val="28"/>
          <w:szCs w:val="28"/>
        </w:rPr>
        <w:t xml:space="preserve">    领会：</w:t>
      </w:r>
      <w:r>
        <w:rPr>
          <w:rFonts w:ascii="宋体" w:hAnsi="宋体" w:hint="eastAsia"/>
          <w:sz w:val="28"/>
          <w:szCs w:val="28"/>
        </w:rPr>
        <w:t>了解学前心理学的研究内容；了解研究学前儿童心理的常用方法，尤其是观察法。</w:t>
      </w:r>
    </w:p>
    <w:p w:rsidR="00B909F4" w:rsidRDefault="00B909F4" w:rsidP="00B909F4">
      <w:pPr>
        <w:pStyle w:val="a5"/>
        <w:numPr>
          <w:ilvl w:val="0"/>
          <w:numId w:val="1"/>
        </w:numPr>
        <w:ind w:firstLineChars="0"/>
        <w:rPr>
          <w:rFonts w:ascii="黑体" w:eastAsia="黑体" w:hAnsi="黑体"/>
          <w:b/>
          <w:sz w:val="28"/>
          <w:szCs w:val="28"/>
        </w:rPr>
      </w:pPr>
      <w:r>
        <w:rPr>
          <w:rFonts w:ascii="黑体" w:eastAsia="黑体" w:hAnsi="黑体" w:hint="eastAsia"/>
          <w:b/>
          <w:sz w:val="28"/>
          <w:szCs w:val="28"/>
        </w:rPr>
        <w:t>新生儿心理的发生</w:t>
      </w:r>
    </w:p>
    <w:p w:rsidR="00B909F4" w:rsidRPr="00B909F4" w:rsidRDefault="00B909F4" w:rsidP="00B909F4">
      <w:pPr>
        <w:pStyle w:val="a5"/>
        <w:ind w:left="567" w:firstLineChars="0" w:firstLine="0"/>
        <w:rPr>
          <w:rFonts w:ascii="黑体" w:eastAsia="黑体" w:hAnsi="黑体"/>
          <w:b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领会：了解新生儿的无条件反射；了解新生儿条件反射的特点。</w:t>
      </w:r>
    </w:p>
    <w:p w:rsidR="005F766B" w:rsidRDefault="00F279CB">
      <w:pPr>
        <w:pStyle w:val="a5"/>
        <w:numPr>
          <w:ilvl w:val="0"/>
          <w:numId w:val="1"/>
        </w:numPr>
        <w:ind w:firstLineChars="0"/>
        <w:rPr>
          <w:rFonts w:ascii="黑体" w:eastAsia="黑体" w:hAnsi="黑体"/>
          <w:b/>
          <w:sz w:val="28"/>
          <w:szCs w:val="28"/>
        </w:rPr>
      </w:pPr>
      <w:r>
        <w:rPr>
          <w:rFonts w:ascii="黑体" w:eastAsia="黑体" w:hAnsi="黑体" w:hint="eastAsia"/>
          <w:b/>
          <w:sz w:val="28"/>
          <w:szCs w:val="28"/>
        </w:rPr>
        <w:t>婴儿心理的发展</w:t>
      </w:r>
    </w:p>
    <w:p w:rsidR="00B909F4" w:rsidRDefault="00B909F4" w:rsidP="00B909F4">
      <w:pPr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   </w:t>
      </w:r>
      <w:r w:rsidRPr="00B909F4">
        <w:rPr>
          <w:rFonts w:ascii="宋体" w:hAnsi="宋体" w:hint="eastAsia"/>
          <w:sz w:val="28"/>
          <w:szCs w:val="28"/>
        </w:rPr>
        <w:t>领会：</w:t>
      </w:r>
      <w:r w:rsidR="00F359F9">
        <w:rPr>
          <w:rFonts w:ascii="宋体" w:hAnsi="宋体" w:hint="eastAsia"/>
          <w:sz w:val="28"/>
          <w:szCs w:val="28"/>
        </w:rPr>
        <w:t>了解婴儿手的协调动作的发展；了解婴儿交往行为的发展。</w:t>
      </w:r>
    </w:p>
    <w:p w:rsidR="00F359F9" w:rsidRPr="00B909F4" w:rsidRDefault="00F359F9" w:rsidP="00B909F4">
      <w:pPr>
        <w:rPr>
          <w:rFonts w:ascii="黑体" w:eastAsia="黑体" w:hAnsi="黑体"/>
          <w:b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   理解：掌握婴儿动作发展的规律；掌握母子交往在婴儿心理发展中的作用。</w:t>
      </w:r>
    </w:p>
    <w:p w:rsidR="005F766B" w:rsidRDefault="00F279CB">
      <w:pPr>
        <w:pStyle w:val="a5"/>
        <w:numPr>
          <w:ilvl w:val="0"/>
          <w:numId w:val="1"/>
        </w:numPr>
        <w:ind w:firstLineChars="0"/>
        <w:rPr>
          <w:rFonts w:ascii="黑体" w:eastAsia="黑体" w:hAnsi="黑体"/>
          <w:b/>
          <w:sz w:val="28"/>
          <w:szCs w:val="28"/>
        </w:rPr>
      </w:pPr>
      <w:r>
        <w:rPr>
          <w:rFonts w:ascii="黑体" w:eastAsia="黑体" w:hAnsi="黑体" w:hint="eastAsia"/>
          <w:b/>
          <w:sz w:val="28"/>
          <w:szCs w:val="28"/>
        </w:rPr>
        <w:t>先学前儿童心理的发展</w:t>
      </w:r>
    </w:p>
    <w:p w:rsidR="00F359F9" w:rsidRPr="00F359F9" w:rsidRDefault="00F359F9" w:rsidP="00F359F9">
      <w:pPr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   </w:t>
      </w:r>
      <w:r w:rsidRPr="00F359F9">
        <w:rPr>
          <w:rFonts w:ascii="宋体" w:hAnsi="宋体" w:hint="eastAsia"/>
          <w:sz w:val="28"/>
          <w:szCs w:val="28"/>
        </w:rPr>
        <w:t>领会：了解</w:t>
      </w:r>
      <w:r>
        <w:rPr>
          <w:rFonts w:ascii="宋体" w:hAnsi="宋体" w:hint="eastAsia"/>
          <w:sz w:val="28"/>
          <w:szCs w:val="28"/>
        </w:rPr>
        <w:t>先学前</w:t>
      </w:r>
      <w:r w:rsidR="00665E89">
        <w:rPr>
          <w:rFonts w:ascii="宋体" w:hAnsi="宋体" w:hint="eastAsia"/>
          <w:sz w:val="28"/>
          <w:szCs w:val="28"/>
        </w:rPr>
        <w:t>儿童手的动作发展</w:t>
      </w:r>
      <w:r w:rsidRPr="00F359F9">
        <w:rPr>
          <w:rFonts w:ascii="宋体" w:hAnsi="宋体" w:hint="eastAsia"/>
          <w:sz w:val="28"/>
          <w:szCs w:val="28"/>
        </w:rPr>
        <w:t>。</w:t>
      </w:r>
    </w:p>
    <w:p w:rsidR="00B909F4" w:rsidRPr="00F359F9" w:rsidRDefault="00F359F9" w:rsidP="00F359F9">
      <w:pPr>
        <w:rPr>
          <w:rFonts w:ascii="黑体" w:eastAsia="黑体" w:hAnsi="黑体"/>
          <w:b/>
          <w:sz w:val="28"/>
          <w:szCs w:val="28"/>
        </w:rPr>
      </w:pPr>
      <w:r w:rsidRPr="00F359F9">
        <w:rPr>
          <w:rFonts w:ascii="宋体" w:hAnsi="宋体" w:hint="eastAsia"/>
          <w:sz w:val="28"/>
          <w:szCs w:val="28"/>
        </w:rPr>
        <w:t xml:space="preserve">    理解：</w:t>
      </w:r>
      <w:r w:rsidR="00665E89">
        <w:rPr>
          <w:rFonts w:ascii="宋体" w:hAnsi="宋体" w:hint="eastAsia"/>
          <w:sz w:val="28"/>
          <w:szCs w:val="28"/>
        </w:rPr>
        <w:t>掌握先学前儿童心理发展的特点与教育</w:t>
      </w:r>
    </w:p>
    <w:p w:rsidR="005F766B" w:rsidRDefault="00F279CB">
      <w:pPr>
        <w:pStyle w:val="a5"/>
        <w:numPr>
          <w:ilvl w:val="0"/>
          <w:numId w:val="1"/>
        </w:numPr>
        <w:ind w:firstLineChars="0"/>
        <w:rPr>
          <w:rFonts w:ascii="黑体" w:eastAsia="黑体" w:hAnsi="黑体"/>
          <w:b/>
          <w:sz w:val="28"/>
          <w:szCs w:val="28"/>
        </w:rPr>
      </w:pPr>
      <w:r>
        <w:rPr>
          <w:rFonts w:ascii="黑体" w:eastAsia="黑体" w:hAnsi="黑体" w:hint="eastAsia"/>
          <w:b/>
          <w:sz w:val="28"/>
          <w:szCs w:val="28"/>
        </w:rPr>
        <w:t>学前儿童心理的发展</w:t>
      </w:r>
    </w:p>
    <w:p w:rsidR="00665E89" w:rsidRPr="00665E89" w:rsidRDefault="00665E89" w:rsidP="00665E89">
      <w:pPr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   </w:t>
      </w:r>
      <w:r w:rsidRPr="00665E89">
        <w:rPr>
          <w:rFonts w:ascii="宋体" w:hAnsi="宋体" w:hint="eastAsia"/>
          <w:sz w:val="28"/>
          <w:szCs w:val="28"/>
        </w:rPr>
        <w:t>领会：了解</w:t>
      </w:r>
      <w:r>
        <w:rPr>
          <w:rFonts w:ascii="宋体" w:hAnsi="宋体" w:hint="eastAsia"/>
          <w:sz w:val="28"/>
          <w:szCs w:val="28"/>
        </w:rPr>
        <w:t>游戏是幼儿最主要的活动形式；了解游戏活动的特点及主要的心理结构；了解游戏在幼儿心理发展中的意义与作用</w:t>
      </w:r>
      <w:r w:rsidRPr="00665E89">
        <w:rPr>
          <w:rFonts w:ascii="宋体" w:hAnsi="宋体" w:hint="eastAsia"/>
          <w:sz w:val="28"/>
          <w:szCs w:val="28"/>
        </w:rPr>
        <w:t>。</w:t>
      </w:r>
    </w:p>
    <w:p w:rsidR="00B909F4" w:rsidRPr="00665E89" w:rsidRDefault="00665E89" w:rsidP="00665E89">
      <w:pPr>
        <w:rPr>
          <w:rFonts w:ascii="黑体" w:eastAsia="黑体" w:hAnsi="黑体"/>
          <w:b/>
          <w:sz w:val="28"/>
          <w:szCs w:val="28"/>
        </w:rPr>
      </w:pPr>
      <w:r w:rsidRPr="00665E89">
        <w:rPr>
          <w:rFonts w:ascii="宋体" w:hAnsi="宋体" w:hint="eastAsia"/>
          <w:sz w:val="28"/>
          <w:szCs w:val="28"/>
        </w:rPr>
        <w:t xml:space="preserve">    理解：</w:t>
      </w:r>
      <w:r>
        <w:rPr>
          <w:rFonts w:ascii="宋体" w:hAnsi="宋体" w:hint="eastAsia"/>
          <w:sz w:val="28"/>
          <w:szCs w:val="28"/>
        </w:rPr>
        <w:t>掌握幼儿心理的一般特点；掌握幼儿初期、中期、晚期的心理特点。</w:t>
      </w:r>
    </w:p>
    <w:p w:rsidR="005F766B" w:rsidRDefault="00F279CB">
      <w:pPr>
        <w:pStyle w:val="a5"/>
        <w:numPr>
          <w:ilvl w:val="0"/>
          <w:numId w:val="1"/>
        </w:numPr>
        <w:ind w:firstLineChars="0"/>
        <w:rPr>
          <w:rFonts w:ascii="黑体" w:eastAsia="黑体" w:hAnsi="黑体"/>
          <w:b/>
          <w:sz w:val="28"/>
          <w:szCs w:val="28"/>
        </w:rPr>
      </w:pPr>
      <w:r>
        <w:rPr>
          <w:rFonts w:ascii="黑体" w:eastAsia="黑体" w:hAnsi="黑体" w:hint="eastAsia"/>
          <w:b/>
          <w:sz w:val="28"/>
          <w:szCs w:val="28"/>
        </w:rPr>
        <w:t>学前儿童感知觉的发展</w:t>
      </w:r>
    </w:p>
    <w:p w:rsidR="00665E89" w:rsidRPr="00665E89" w:rsidRDefault="00665E89" w:rsidP="00665E89">
      <w:pPr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   </w:t>
      </w:r>
      <w:r w:rsidRPr="00665E89">
        <w:rPr>
          <w:rFonts w:ascii="宋体" w:hAnsi="宋体" w:hint="eastAsia"/>
          <w:sz w:val="28"/>
          <w:szCs w:val="28"/>
        </w:rPr>
        <w:t>领会：了解</w:t>
      </w:r>
      <w:r w:rsidR="00642418">
        <w:rPr>
          <w:rFonts w:ascii="宋体" w:hAnsi="宋体" w:hint="eastAsia"/>
          <w:sz w:val="28"/>
          <w:szCs w:val="28"/>
        </w:rPr>
        <w:t>学前儿童视觉</w:t>
      </w:r>
      <w:r w:rsidR="00966E7B">
        <w:rPr>
          <w:rFonts w:ascii="宋体" w:hAnsi="宋体" w:hint="eastAsia"/>
          <w:sz w:val="28"/>
          <w:szCs w:val="28"/>
        </w:rPr>
        <w:t>、触觉</w:t>
      </w:r>
      <w:r w:rsidR="00642418">
        <w:rPr>
          <w:rFonts w:ascii="宋体" w:hAnsi="宋体" w:hint="eastAsia"/>
          <w:sz w:val="28"/>
          <w:szCs w:val="28"/>
        </w:rPr>
        <w:t>的发展；</w:t>
      </w:r>
      <w:r w:rsidR="00966E7B">
        <w:rPr>
          <w:rFonts w:ascii="宋体" w:hAnsi="宋体" w:hint="eastAsia"/>
          <w:sz w:val="28"/>
          <w:szCs w:val="28"/>
        </w:rPr>
        <w:t>了解学前儿童方位知觉、深度（距离）知觉、形状知觉的发展</w:t>
      </w:r>
      <w:r w:rsidRPr="00665E89">
        <w:rPr>
          <w:rFonts w:ascii="宋体" w:hAnsi="宋体" w:hint="eastAsia"/>
          <w:sz w:val="28"/>
          <w:szCs w:val="28"/>
        </w:rPr>
        <w:t>。</w:t>
      </w:r>
    </w:p>
    <w:p w:rsidR="00B909F4" w:rsidRPr="00665E89" w:rsidRDefault="00665E89" w:rsidP="00665E89">
      <w:pPr>
        <w:rPr>
          <w:rFonts w:ascii="黑体" w:eastAsia="黑体" w:hAnsi="黑体"/>
          <w:b/>
          <w:sz w:val="28"/>
          <w:szCs w:val="28"/>
        </w:rPr>
      </w:pPr>
      <w:r w:rsidRPr="00665E89">
        <w:rPr>
          <w:rFonts w:ascii="宋体" w:hAnsi="宋体" w:hint="eastAsia"/>
          <w:sz w:val="28"/>
          <w:szCs w:val="28"/>
        </w:rPr>
        <w:t xml:space="preserve">    理解：</w:t>
      </w:r>
      <w:r w:rsidR="00966E7B">
        <w:rPr>
          <w:rFonts w:ascii="宋体" w:hAnsi="宋体" w:hint="eastAsia"/>
          <w:sz w:val="28"/>
          <w:szCs w:val="28"/>
        </w:rPr>
        <w:t>掌握学前儿童时间知觉的发展特点与趋势；掌握学前儿童观察力的发展特点。</w:t>
      </w:r>
    </w:p>
    <w:p w:rsidR="00B909F4" w:rsidRPr="00B909F4" w:rsidRDefault="00B909F4" w:rsidP="00B909F4">
      <w:pPr>
        <w:rPr>
          <w:rFonts w:ascii="黑体" w:eastAsia="黑体" w:hAnsi="黑体"/>
          <w:b/>
          <w:sz w:val="28"/>
          <w:szCs w:val="28"/>
        </w:rPr>
      </w:pPr>
    </w:p>
    <w:p w:rsidR="005F766B" w:rsidRDefault="00F279CB">
      <w:pPr>
        <w:pStyle w:val="a5"/>
        <w:numPr>
          <w:ilvl w:val="0"/>
          <w:numId w:val="1"/>
        </w:numPr>
        <w:ind w:firstLineChars="0"/>
        <w:rPr>
          <w:rFonts w:ascii="黑体" w:eastAsia="黑体" w:hAnsi="黑体"/>
          <w:b/>
          <w:sz w:val="28"/>
          <w:szCs w:val="28"/>
        </w:rPr>
      </w:pPr>
      <w:r>
        <w:rPr>
          <w:rFonts w:ascii="黑体" w:eastAsia="黑体" w:hAnsi="黑体" w:hint="eastAsia"/>
          <w:b/>
          <w:sz w:val="28"/>
          <w:szCs w:val="28"/>
        </w:rPr>
        <w:lastRenderedPageBreak/>
        <w:t>学前儿童注意的发展</w:t>
      </w:r>
    </w:p>
    <w:p w:rsidR="00665E89" w:rsidRPr="00665E89" w:rsidRDefault="00966E7B" w:rsidP="00665E89">
      <w:pPr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   </w:t>
      </w:r>
      <w:r w:rsidR="00665E89" w:rsidRPr="00665E89">
        <w:rPr>
          <w:rFonts w:ascii="宋体" w:hAnsi="宋体" w:hint="eastAsia"/>
          <w:sz w:val="28"/>
          <w:szCs w:val="28"/>
        </w:rPr>
        <w:t>领会：了解学前儿童</w:t>
      </w:r>
      <w:r w:rsidR="008E4173">
        <w:rPr>
          <w:rFonts w:ascii="宋体" w:hAnsi="宋体" w:hint="eastAsia"/>
          <w:sz w:val="28"/>
          <w:szCs w:val="28"/>
        </w:rPr>
        <w:t>无意注意、有意注意的发生、发</w:t>
      </w:r>
      <w:r w:rsidR="00665E89" w:rsidRPr="00665E89">
        <w:rPr>
          <w:rFonts w:ascii="宋体" w:hAnsi="宋体" w:hint="eastAsia"/>
          <w:sz w:val="28"/>
          <w:szCs w:val="28"/>
        </w:rPr>
        <w:t>展。</w:t>
      </w:r>
    </w:p>
    <w:p w:rsidR="00B909F4" w:rsidRDefault="00665E89" w:rsidP="00665E89">
      <w:pPr>
        <w:rPr>
          <w:rFonts w:ascii="宋体" w:hAnsi="宋体"/>
          <w:sz w:val="28"/>
          <w:szCs w:val="28"/>
        </w:rPr>
      </w:pPr>
      <w:r w:rsidRPr="00665E89">
        <w:rPr>
          <w:rFonts w:ascii="宋体" w:hAnsi="宋体" w:hint="eastAsia"/>
          <w:sz w:val="28"/>
          <w:szCs w:val="28"/>
        </w:rPr>
        <w:t xml:space="preserve">    理解：</w:t>
      </w:r>
      <w:r w:rsidR="008E4173">
        <w:rPr>
          <w:rFonts w:ascii="宋体" w:hAnsi="宋体" w:hint="eastAsia"/>
          <w:sz w:val="28"/>
          <w:szCs w:val="28"/>
        </w:rPr>
        <w:t>掌握引起学前儿童无意注意的原因；掌握</w:t>
      </w:r>
      <w:r w:rsidR="006B0C13">
        <w:rPr>
          <w:rFonts w:ascii="宋体" w:hAnsi="宋体" w:hint="eastAsia"/>
          <w:sz w:val="28"/>
          <w:szCs w:val="28"/>
        </w:rPr>
        <w:t>影响学前儿童有意注意发展的因素；掌握学前儿童注意分散的原因与防止。</w:t>
      </w:r>
    </w:p>
    <w:p w:rsidR="006B0C13" w:rsidRPr="006B0C13" w:rsidRDefault="006B0C13" w:rsidP="00665E89">
      <w:pPr>
        <w:rPr>
          <w:rFonts w:ascii="黑体" w:eastAsia="黑体" w:hAnsi="黑体"/>
          <w:b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   简单应用：能运用所学有关注意的相关知识，分析学前儿童的注意情况，并给出相应的教育建议。</w:t>
      </w:r>
    </w:p>
    <w:p w:rsidR="005F766B" w:rsidRDefault="00F279CB">
      <w:pPr>
        <w:pStyle w:val="a5"/>
        <w:numPr>
          <w:ilvl w:val="0"/>
          <w:numId w:val="1"/>
        </w:numPr>
        <w:ind w:firstLineChars="0"/>
        <w:rPr>
          <w:rFonts w:ascii="黑体" w:eastAsia="黑体" w:hAnsi="黑体"/>
          <w:b/>
          <w:sz w:val="28"/>
          <w:szCs w:val="28"/>
        </w:rPr>
      </w:pPr>
      <w:r>
        <w:rPr>
          <w:rFonts w:ascii="黑体" w:eastAsia="黑体" w:hAnsi="黑体" w:hint="eastAsia"/>
          <w:b/>
          <w:sz w:val="28"/>
          <w:szCs w:val="28"/>
        </w:rPr>
        <w:t>学前儿童记忆的发展</w:t>
      </w:r>
    </w:p>
    <w:p w:rsidR="00665E89" w:rsidRPr="00665E89" w:rsidRDefault="006B0C13" w:rsidP="00665E89">
      <w:pPr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   </w:t>
      </w:r>
      <w:r w:rsidR="00665E89" w:rsidRPr="00665E89">
        <w:rPr>
          <w:rFonts w:ascii="宋体" w:hAnsi="宋体" w:hint="eastAsia"/>
          <w:sz w:val="28"/>
          <w:szCs w:val="28"/>
        </w:rPr>
        <w:t>领会：了解</w:t>
      </w:r>
      <w:r w:rsidR="002059ED">
        <w:rPr>
          <w:rFonts w:ascii="宋体" w:hAnsi="宋体" w:hint="eastAsia"/>
          <w:sz w:val="28"/>
          <w:szCs w:val="28"/>
        </w:rPr>
        <w:t>学前儿童记忆的发生与早期表现</w:t>
      </w:r>
      <w:r w:rsidR="00665E89" w:rsidRPr="00665E89">
        <w:rPr>
          <w:rFonts w:ascii="宋体" w:hAnsi="宋体" w:hint="eastAsia"/>
          <w:sz w:val="28"/>
          <w:szCs w:val="28"/>
        </w:rPr>
        <w:t>。</w:t>
      </w:r>
    </w:p>
    <w:p w:rsidR="00B909F4" w:rsidRPr="00665E89" w:rsidRDefault="00665E89" w:rsidP="00665E89">
      <w:pPr>
        <w:rPr>
          <w:rFonts w:ascii="黑体" w:eastAsia="黑体" w:hAnsi="黑体"/>
          <w:b/>
          <w:sz w:val="28"/>
          <w:szCs w:val="28"/>
        </w:rPr>
      </w:pPr>
      <w:r w:rsidRPr="00665E89">
        <w:rPr>
          <w:rFonts w:ascii="宋体" w:hAnsi="宋体" w:hint="eastAsia"/>
          <w:sz w:val="28"/>
          <w:szCs w:val="28"/>
        </w:rPr>
        <w:t xml:space="preserve">    理解：</w:t>
      </w:r>
      <w:r w:rsidR="002059ED">
        <w:rPr>
          <w:rFonts w:ascii="宋体" w:hAnsi="宋体" w:hint="eastAsia"/>
          <w:sz w:val="28"/>
          <w:szCs w:val="28"/>
        </w:rPr>
        <w:t>掌握学前儿童记忆的发展；掌握幼儿记忆的年龄特征。</w:t>
      </w:r>
    </w:p>
    <w:p w:rsidR="005F766B" w:rsidRDefault="00F279CB">
      <w:pPr>
        <w:pStyle w:val="a5"/>
        <w:numPr>
          <w:ilvl w:val="0"/>
          <w:numId w:val="1"/>
        </w:numPr>
        <w:ind w:firstLineChars="0"/>
        <w:rPr>
          <w:rFonts w:ascii="黑体" w:eastAsia="黑体" w:hAnsi="黑体"/>
          <w:b/>
          <w:sz w:val="28"/>
          <w:szCs w:val="28"/>
        </w:rPr>
      </w:pPr>
      <w:r>
        <w:rPr>
          <w:rFonts w:ascii="黑体" w:eastAsia="黑体" w:hAnsi="黑体" w:hint="eastAsia"/>
          <w:b/>
          <w:sz w:val="28"/>
          <w:szCs w:val="28"/>
        </w:rPr>
        <w:t>学前儿童想象的发展</w:t>
      </w:r>
    </w:p>
    <w:p w:rsidR="002059ED" w:rsidRDefault="002059ED" w:rsidP="00665E89">
      <w:pPr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   识记：无意想象、有意想象、再造想象、创造想象</w:t>
      </w:r>
    </w:p>
    <w:p w:rsidR="00665E89" w:rsidRPr="00665E89" w:rsidRDefault="002059ED" w:rsidP="00665E89">
      <w:pPr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   </w:t>
      </w:r>
      <w:r w:rsidR="00665E89" w:rsidRPr="00665E89">
        <w:rPr>
          <w:rFonts w:ascii="宋体" w:hAnsi="宋体" w:hint="eastAsia"/>
          <w:sz w:val="28"/>
          <w:szCs w:val="28"/>
        </w:rPr>
        <w:t>领会：了解</w:t>
      </w:r>
      <w:r>
        <w:rPr>
          <w:rFonts w:ascii="宋体" w:hAnsi="宋体" w:hint="eastAsia"/>
          <w:sz w:val="28"/>
          <w:szCs w:val="28"/>
        </w:rPr>
        <w:t>幼儿有意想象的发生、</w:t>
      </w:r>
      <w:r w:rsidR="00665E89" w:rsidRPr="00665E89">
        <w:rPr>
          <w:rFonts w:ascii="宋体" w:hAnsi="宋体" w:hint="eastAsia"/>
          <w:sz w:val="28"/>
          <w:szCs w:val="28"/>
        </w:rPr>
        <w:t>发展</w:t>
      </w:r>
      <w:r>
        <w:rPr>
          <w:rFonts w:ascii="宋体" w:hAnsi="宋体" w:hint="eastAsia"/>
          <w:sz w:val="28"/>
          <w:szCs w:val="28"/>
        </w:rPr>
        <w:t>。</w:t>
      </w:r>
      <w:r w:rsidRPr="00665E89">
        <w:rPr>
          <w:rFonts w:ascii="宋体" w:hAnsi="宋体" w:hint="eastAsia"/>
          <w:sz w:val="28"/>
          <w:szCs w:val="28"/>
        </w:rPr>
        <w:t xml:space="preserve"> </w:t>
      </w:r>
    </w:p>
    <w:p w:rsidR="00B909F4" w:rsidRDefault="00665E89" w:rsidP="00665E89">
      <w:pPr>
        <w:rPr>
          <w:rFonts w:ascii="宋体" w:hAnsi="宋体"/>
          <w:sz w:val="28"/>
          <w:szCs w:val="28"/>
        </w:rPr>
      </w:pPr>
      <w:r w:rsidRPr="00665E89">
        <w:rPr>
          <w:rFonts w:ascii="宋体" w:hAnsi="宋体" w:hint="eastAsia"/>
          <w:sz w:val="28"/>
          <w:szCs w:val="28"/>
        </w:rPr>
        <w:t xml:space="preserve">    理解：</w:t>
      </w:r>
      <w:r w:rsidR="002059ED">
        <w:rPr>
          <w:rFonts w:ascii="宋体" w:hAnsi="宋体" w:hint="eastAsia"/>
          <w:sz w:val="28"/>
          <w:szCs w:val="28"/>
        </w:rPr>
        <w:t>掌握幼儿想象无意性的具体表现；掌握幼儿想象脱离现实或与现实混淆的特点。</w:t>
      </w:r>
    </w:p>
    <w:p w:rsidR="002059ED" w:rsidRPr="00665E89" w:rsidRDefault="002059ED" w:rsidP="00665E89">
      <w:pPr>
        <w:rPr>
          <w:rFonts w:ascii="黑体" w:eastAsia="黑体" w:hAnsi="黑体"/>
          <w:b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   简单应用：</w:t>
      </w:r>
      <w:r w:rsidR="004C64C7">
        <w:rPr>
          <w:rFonts w:ascii="宋体" w:hAnsi="宋体" w:hint="eastAsia"/>
          <w:sz w:val="28"/>
          <w:szCs w:val="28"/>
        </w:rPr>
        <w:t>能</w:t>
      </w:r>
      <w:r>
        <w:rPr>
          <w:rFonts w:ascii="宋体" w:hAnsi="宋体" w:hint="eastAsia"/>
          <w:sz w:val="28"/>
          <w:szCs w:val="28"/>
        </w:rPr>
        <w:t>运用所学有关想象的相关知识，分析幼儿</w:t>
      </w:r>
      <w:r w:rsidR="004C64C7">
        <w:rPr>
          <w:rFonts w:ascii="宋体" w:hAnsi="宋体" w:hint="eastAsia"/>
          <w:sz w:val="28"/>
          <w:szCs w:val="28"/>
        </w:rPr>
        <w:t>的行为表现，并给出相应的教育建议。</w:t>
      </w:r>
    </w:p>
    <w:p w:rsidR="005F766B" w:rsidRDefault="00F279CB">
      <w:pPr>
        <w:pStyle w:val="a5"/>
        <w:numPr>
          <w:ilvl w:val="0"/>
          <w:numId w:val="1"/>
        </w:numPr>
        <w:ind w:firstLineChars="0"/>
        <w:rPr>
          <w:rFonts w:ascii="黑体" w:eastAsia="黑体" w:hAnsi="黑体"/>
          <w:b/>
          <w:sz w:val="28"/>
          <w:szCs w:val="28"/>
        </w:rPr>
      </w:pPr>
      <w:r>
        <w:rPr>
          <w:rFonts w:ascii="黑体" w:eastAsia="黑体" w:hAnsi="黑体" w:hint="eastAsia"/>
          <w:b/>
          <w:sz w:val="28"/>
          <w:szCs w:val="28"/>
        </w:rPr>
        <w:t>学前儿童思维的发展</w:t>
      </w:r>
    </w:p>
    <w:p w:rsidR="004C64C7" w:rsidRDefault="004C64C7" w:rsidP="00665E89">
      <w:pPr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   识记：直觉行动思维、具体形象思维、抽象逻辑思维</w:t>
      </w:r>
    </w:p>
    <w:p w:rsidR="00665E89" w:rsidRPr="00665E89" w:rsidRDefault="004C64C7" w:rsidP="00665E89">
      <w:pPr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   </w:t>
      </w:r>
      <w:r w:rsidR="00665E89" w:rsidRPr="00665E89">
        <w:rPr>
          <w:rFonts w:ascii="宋体" w:hAnsi="宋体" w:hint="eastAsia"/>
          <w:sz w:val="28"/>
          <w:szCs w:val="28"/>
        </w:rPr>
        <w:t>领会：了解学前儿童</w:t>
      </w:r>
      <w:r>
        <w:rPr>
          <w:rFonts w:ascii="宋体" w:hAnsi="宋体" w:hint="eastAsia"/>
          <w:sz w:val="28"/>
          <w:szCs w:val="28"/>
        </w:rPr>
        <w:t>思维的发生与发展趋势</w:t>
      </w:r>
      <w:r w:rsidR="00665E89" w:rsidRPr="00665E89">
        <w:rPr>
          <w:rFonts w:ascii="宋体" w:hAnsi="宋体" w:hint="eastAsia"/>
          <w:sz w:val="28"/>
          <w:szCs w:val="28"/>
        </w:rPr>
        <w:t>。</w:t>
      </w:r>
    </w:p>
    <w:p w:rsidR="00E37F52" w:rsidRPr="00665E89" w:rsidRDefault="00665E89" w:rsidP="00665E89">
      <w:pPr>
        <w:rPr>
          <w:rFonts w:ascii="黑体" w:eastAsia="黑体" w:hAnsi="黑体"/>
          <w:b/>
          <w:sz w:val="28"/>
          <w:szCs w:val="28"/>
        </w:rPr>
      </w:pPr>
      <w:r w:rsidRPr="00665E89">
        <w:rPr>
          <w:rFonts w:ascii="宋体" w:hAnsi="宋体" w:hint="eastAsia"/>
          <w:sz w:val="28"/>
          <w:szCs w:val="28"/>
        </w:rPr>
        <w:t xml:space="preserve">    理解：</w:t>
      </w:r>
      <w:r w:rsidR="004C64C7">
        <w:rPr>
          <w:rFonts w:ascii="宋体" w:hAnsi="宋体" w:hint="eastAsia"/>
          <w:sz w:val="28"/>
          <w:szCs w:val="28"/>
        </w:rPr>
        <w:t>掌握幼儿具体形象思维的特点；掌握幼儿掌握概念的特点；掌握幼儿理解的发展趋势。</w:t>
      </w:r>
    </w:p>
    <w:p w:rsidR="00E37F52" w:rsidRPr="004C64C7" w:rsidRDefault="004C64C7" w:rsidP="00E37F52">
      <w:pPr>
        <w:rPr>
          <w:rFonts w:ascii="黑体" w:eastAsia="黑体" w:hAnsi="黑体"/>
          <w:b/>
          <w:sz w:val="28"/>
          <w:szCs w:val="28"/>
        </w:rPr>
      </w:pPr>
      <w:r>
        <w:rPr>
          <w:rFonts w:ascii="黑体" w:eastAsia="黑体" w:hAnsi="黑体" w:hint="eastAsia"/>
          <w:b/>
          <w:sz w:val="28"/>
          <w:szCs w:val="28"/>
        </w:rPr>
        <w:t xml:space="preserve">    </w:t>
      </w:r>
      <w:r w:rsidRPr="004C64C7">
        <w:rPr>
          <w:rFonts w:ascii="宋体" w:hAnsi="宋体" w:hint="eastAsia"/>
          <w:sz w:val="28"/>
          <w:szCs w:val="28"/>
        </w:rPr>
        <w:t>简单应用：</w:t>
      </w:r>
      <w:r>
        <w:rPr>
          <w:rFonts w:ascii="宋体" w:hAnsi="宋体" w:hint="eastAsia"/>
          <w:sz w:val="28"/>
          <w:szCs w:val="28"/>
        </w:rPr>
        <w:t>能运用所学的幼儿具体形象思维特点的相关知识，分析幼儿的行为表现。</w:t>
      </w:r>
    </w:p>
    <w:p w:rsidR="005F766B" w:rsidRDefault="00F279CB">
      <w:pPr>
        <w:rPr>
          <w:rFonts w:ascii="黑体" w:eastAsia="黑体" w:hAnsi="黑体"/>
          <w:b/>
          <w:sz w:val="28"/>
          <w:szCs w:val="28"/>
        </w:rPr>
      </w:pPr>
      <w:r>
        <w:rPr>
          <w:rFonts w:ascii="黑体" w:eastAsia="黑体" w:hAnsi="黑体" w:hint="eastAsia"/>
          <w:b/>
          <w:sz w:val="28"/>
          <w:szCs w:val="28"/>
        </w:rPr>
        <w:t>第十一章  学前儿童言语的发展</w:t>
      </w:r>
    </w:p>
    <w:p w:rsidR="00665E89" w:rsidRPr="00F359F9" w:rsidRDefault="00F04876" w:rsidP="00665E89">
      <w:pPr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   </w:t>
      </w:r>
      <w:r w:rsidR="00665E89" w:rsidRPr="00F359F9">
        <w:rPr>
          <w:rFonts w:ascii="宋体" w:hAnsi="宋体" w:hint="eastAsia"/>
          <w:sz w:val="28"/>
          <w:szCs w:val="28"/>
        </w:rPr>
        <w:t>领会：了解</w:t>
      </w:r>
      <w:r w:rsidR="00665E89">
        <w:rPr>
          <w:rFonts w:ascii="宋体" w:hAnsi="宋体" w:hint="eastAsia"/>
          <w:sz w:val="28"/>
          <w:szCs w:val="28"/>
        </w:rPr>
        <w:t>学前儿童</w:t>
      </w:r>
      <w:r>
        <w:rPr>
          <w:rFonts w:ascii="宋体" w:hAnsi="宋体" w:hint="eastAsia"/>
          <w:sz w:val="28"/>
          <w:szCs w:val="28"/>
        </w:rPr>
        <w:t>言语的发生与</w:t>
      </w:r>
      <w:r w:rsidR="00665E89">
        <w:rPr>
          <w:rFonts w:ascii="宋体" w:hAnsi="宋体" w:hint="eastAsia"/>
          <w:sz w:val="28"/>
          <w:szCs w:val="28"/>
        </w:rPr>
        <w:t>发展</w:t>
      </w:r>
      <w:r w:rsidR="00665E89" w:rsidRPr="00F359F9">
        <w:rPr>
          <w:rFonts w:ascii="宋体" w:hAnsi="宋体" w:hint="eastAsia"/>
          <w:sz w:val="28"/>
          <w:szCs w:val="28"/>
        </w:rPr>
        <w:t>。</w:t>
      </w:r>
    </w:p>
    <w:p w:rsidR="00E37F52" w:rsidRDefault="00665E89" w:rsidP="00665E89">
      <w:pPr>
        <w:rPr>
          <w:rFonts w:ascii="黑体" w:eastAsia="黑体" w:hAnsi="黑体"/>
          <w:b/>
          <w:sz w:val="28"/>
          <w:szCs w:val="28"/>
        </w:rPr>
      </w:pPr>
      <w:r w:rsidRPr="00F359F9">
        <w:rPr>
          <w:rFonts w:ascii="宋体" w:hAnsi="宋体" w:hint="eastAsia"/>
          <w:sz w:val="28"/>
          <w:szCs w:val="28"/>
        </w:rPr>
        <w:t xml:space="preserve">    理解：</w:t>
      </w:r>
      <w:r w:rsidR="000339B0">
        <w:rPr>
          <w:rFonts w:ascii="宋体" w:hAnsi="宋体" w:hint="eastAsia"/>
          <w:sz w:val="28"/>
          <w:szCs w:val="28"/>
        </w:rPr>
        <w:t>掌握幼儿口语表达能力发展的趋势。</w:t>
      </w:r>
    </w:p>
    <w:p w:rsidR="005F766B" w:rsidRDefault="00F279CB">
      <w:pPr>
        <w:rPr>
          <w:rFonts w:ascii="黑体" w:eastAsia="黑体" w:hAnsi="黑体"/>
          <w:b/>
          <w:sz w:val="28"/>
          <w:szCs w:val="28"/>
        </w:rPr>
      </w:pPr>
      <w:r>
        <w:rPr>
          <w:rFonts w:ascii="黑体" w:eastAsia="黑体" w:hAnsi="黑体" w:hint="eastAsia"/>
          <w:b/>
          <w:sz w:val="28"/>
          <w:szCs w:val="28"/>
        </w:rPr>
        <w:t>第十二章  学前儿童情绪情感的发展</w:t>
      </w:r>
    </w:p>
    <w:p w:rsidR="00CF3218" w:rsidRDefault="00E22F86" w:rsidP="00665E89">
      <w:pPr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   </w:t>
      </w:r>
      <w:r w:rsidR="00CF3218">
        <w:rPr>
          <w:rFonts w:ascii="宋体" w:hAnsi="宋体" w:hint="eastAsia"/>
          <w:sz w:val="28"/>
          <w:szCs w:val="28"/>
        </w:rPr>
        <w:t>识记：依恋、道德感、理智感</w:t>
      </w:r>
    </w:p>
    <w:p w:rsidR="00665E89" w:rsidRPr="00F359F9" w:rsidRDefault="00CF3218" w:rsidP="00665E89">
      <w:pPr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   </w:t>
      </w:r>
      <w:r w:rsidR="00665E89" w:rsidRPr="00F359F9">
        <w:rPr>
          <w:rFonts w:ascii="宋体" w:hAnsi="宋体" w:hint="eastAsia"/>
          <w:sz w:val="28"/>
          <w:szCs w:val="28"/>
        </w:rPr>
        <w:t>领会：了解</w:t>
      </w:r>
      <w:r>
        <w:rPr>
          <w:rFonts w:ascii="宋体" w:hAnsi="宋体" w:hint="eastAsia"/>
          <w:sz w:val="28"/>
          <w:szCs w:val="28"/>
        </w:rPr>
        <w:t>情绪情感在学前儿童心理发展中的作用；了解学前儿童道德感、理智感的发展。</w:t>
      </w:r>
    </w:p>
    <w:p w:rsidR="00E37F52" w:rsidRDefault="00665E89" w:rsidP="00665E89">
      <w:pPr>
        <w:rPr>
          <w:rFonts w:ascii="黑体" w:eastAsia="黑体" w:hAnsi="黑体"/>
          <w:b/>
          <w:sz w:val="28"/>
          <w:szCs w:val="28"/>
        </w:rPr>
      </w:pPr>
      <w:r w:rsidRPr="00F359F9">
        <w:rPr>
          <w:rFonts w:ascii="宋体" w:hAnsi="宋体" w:hint="eastAsia"/>
          <w:sz w:val="28"/>
          <w:szCs w:val="28"/>
        </w:rPr>
        <w:t xml:space="preserve">    理解：</w:t>
      </w:r>
      <w:r w:rsidR="00CF3218">
        <w:rPr>
          <w:rFonts w:ascii="宋体" w:hAnsi="宋体" w:hint="eastAsia"/>
          <w:sz w:val="28"/>
          <w:szCs w:val="28"/>
        </w:rPr>
        <w:t>掌握幼儿情绪情感的发展；掌握儿童依恋发展的四个阶段；掌握依恋的三种类型。</w:t>
      </w:r>
    </w:p>
    <w:p w:rsidR="00E37F52" w:rsidRDefault="00E37F52">
      <w:pPr>
        <w:rPr>
          <w:rFonts w:ascii="黑体" w:eastAsia="黑体" w:hAnsi="黑体"/>
          <w:b/>
          <w:sz w:val="28"/>
          <w:szCs w:val="28"/>
        </w:rPr>
      </w:pPr>
    </w:p>
    <w:p w:rsidR="005F766B" w:rsidRDefault="00F279CB">
      <w:pPr>
        <w:rPr>
          <w:rFonts w:ascii="黑体" w:eastAsia="黑体" w:hAnsi="黑体"/>
          <w:b/>
          <w:sz w:val="28"/>
          <w:szCs w:val="28"/>
        </w:rPr>
      </w:pPr>
      <w:r>
        <w:rPr>
          <w:rFonts w:ascii="黑体" w:eastAsia="黑体" w:hAnsi="黑体" w:hint="eastAsia"/>
          <w:b/>
          <w:sz w:val="28"/>
          <w:szCs w:val="28"/>
        </w:rPr>
        <w:lastRenderedPageBreak/>
        <w:t>第十三章  学前儿童社会性的发展</w:t>
      </w:r>
    </w:p>
    <w:p w:rsidR="00E60A41" w:rsidRDefault="00E60A41" w:rsidP="00665E89">
      <w:pPr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   识记：社会性行为、亲社会行为、移情</w:t>
      </w:r>
    </w:p>
    <w:p w:rsidR="00665E89" w:rsidRPr="00F359F9" w:rsidRDefault="00E60A41" w:rsidP="00665E89">
      <w:pPr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   </w:t>
      </w:r>
      <w:r w:rsidR="00665E89" w:rsidRPr="00F359F9">
        <w:rPr>
          <w:rFonts w:ascii="宋体" w:hAnsi="宋体" w:hint="eastAsia"/>
          <w:sz w:val="28"/>
          <w:szCs w:val="28"/>
        </w:rPr>
        <w:t>领会：了解</w:t>
      </w:r>
      <w:r w:rsidR="00903F7C">
        <w:rPr>
          <w:rFonts w:ascii="宋体" w:hAnsi="宋体" w:hint="eastAsia"/>
          <w:sz w:val="28"/>
          <w:szCs w:val="28"/>
        </w:rPr>
        <w:t>教养方式的四种类型；了解影响亲子交往的因素；了解父亲对儿童发展的影响；了解同伴交往的影响因素</w:t>
      </w:r>
      <w:r w:rsidR="00665E89" w:rsidRPr="00F359F9">
        <w:rPr>
          <w:rFonts w:ascii="宋体" w:hAnsi="宋体" w:hint="eastAsia"/>
          <w:sz w:val="28"/>
          <w:szCs w:val="28"/>
        </w:rPr>
        <w:t>。</w:t>
      </w:r>
    </w:p>
    <w:p w:rsidR="00E37F52" w:rsidRDefault="00665E89" w:rsidP="00665E89">
      <w:pPr>
        <w:rPr>
          <w:rFonts w:ascii="宋体" w:hAnsi="宋体"/>
          <w:sz w:val="28"/>
          <w:szCs w:val="28"/>
        </w:rPr>
      </w:pPr>
      <w:r w:rsidRPr="00F359F9">
        <w:rPr>
          <w:rFonts w:ascii="宋体" w:hAnsi="宋体" w:hint="eastAsia"/>
          <w:sz w:val="28"/>
          <w:szCs w:val="28"/>
        </w:rPr>
        <w:t xml:space="preserve">    理解：</w:t>
      </w:r>
      <w:r w:rsidR="00903F7C">
        <w:rPr>
          <w:rFonts w:ascii="宋体" w:hAnsi="宋体" w:hint="eastAsia"/>
          <w:sz w:val="28"/>
          <w:szCs w:val="28"/>
        </w:rPr>
        <w:t>掌握同伴交往对儿童发展的重要作用；掌握幼儿同伴交往的类型；掌握社会性行为的影响因素。</w:t>
      </w:r>
    </w:p>
    <w:p w:rsidR="00903F7C" w:rsidRPr="00903F7C" w:rsidRDefault="00903F7C" w:rsidP="00665E89">
      <w:pPr>
        <w:rPr>
          <w:rFonts w:ascii="黑体" w:eastAsia="黑体" w:hAnsi="黑体"/>
          <w:b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   简单应用：能运用所学相关知识，分析幼儿同伴交往的类型，并提出相应的教育建议。</w:t>
      </w:r>
    </w:p>
    <w:p w:rsidR="005F766B" w:rsidRDefault="00F279CB">
      <w:pPr>
        <w:rPr>
          <w:rFonts w:ascii="黑体" w:eastAsia="黑体" w:hAnsi="黑体"/>
          <w:b/>
          <w:sz w:val="28"/>
          <w:szCs w:val="28"/>
        </w:rPr>
      </w:pPr>
      <w:r>
        <w:rPr>
          <w:rFonts w:ascii="黑体" w:eastAsia="黑体" w:hAnsi="黑体" w:hint="eastAsia"/>
          <w:b/>
          <w:sz w:val="28"/>
          <w:szCs w:val="28"/>
        </w:rPr>
        <w:t>第十四章  学前儿童个性的发展</w:t>
      </w:r>
    </w:p>
    <w:p w:rsidR="00903F7C" w:rsidRDefault="00903F7C" w:rsidP="00665E89">
      <w:pPr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   </w:t>
      </w:r>
      <w:r w:rsidR="0020741C">
        <w:rPr>
          <w:rFonts w:ascii="宋体" w:hAnsi="宋体" w:hint="eastAsia"/>
          <w:sz w:val="28"/>
          <w:szCs w:val="28"/>
        </w:rPr>
        <w:t>识记：个性、气质</w:t>
      </w:r>
      <w:r w:rsidR="00B141A3">
        <w:rPr>
          <w:rFonts w:ascii="宋体" w:hAnsi="宋体" w:hint="eastAsia"/>
          <w:sz w:val="28"/>
          <w:szCs w:val="28"/>
        </w:rPr>
        <w:t>、性格、自我意识</w:t>
      </w:r>
    </w:p>
    <w:p w:rsidR="00665E89" w:rsidRPr="00F359F9" w:rsidRDefault="00903F7C" w:rsidP="00665E89">
      <w:pPr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   </w:t>
      </w:r>
      <w:r w:rsidR="00665E89" w:rsidRPr="00F359F9">
        <w:rPr>
          <w:rFonts w:ascii="宋体" w:hAnsi="宋体" w:hint="eastAsia"/>
          <w:sz w:val="28"/>
          <w:szCs w:val="28"/>
        </w:rPr>
        <w:t>领会：</w:t>
      </w:r>
      <w:r w:rsidR="00B141A3">
        <w:rPr>
          <w:rFonts w:ascii="宋体" w:hAnsi="宋体" w:hint="eastAsia"/>
          <w:sz w:val="28"/>
          <w:szCs w:val="28"/>
        </w:rPr>
        <w:t>了解学前儿童气质的变化与发展</w:t>
      </w:r>
      <w:r w:rsidR="00665E89" w:rsidRPr="00F359F9">
        <w:rPr>
          <w:rFonts w:ascii="宋体" w:hAnsi="宋体" w:hint="eastAsia"/>
          <w:sz w:val="28"/>
          <w:szCs w:val="28"/>
        </w:rPr>
        <w:t>。</w:t>
      </w:r>
    </w:p>
    <w:p w:rsidR="00E37F52" w:rsidRDefault="00665E89" w:rsidP="00665E89">
      <w:pPr>
        <w:rPr>
          <w:rFonts w:ascii="黑体" w:eastAsia="黑体" w:hAnsi="黑体"/>
          <w:b/>
          <w:sz w:val="28"/>
          <w:szCs w:val="28"/>
        </w:rPr>
      </w:pPr>
      <w:r w:rsidRPr="00F359F9">
        <w:rPr>
          <w:rFonts w:ascii="宋体" w:hAnsi="宋体" w:hint="eastAsia"/>
          <w:sz w:val="28"/>
          <w:szCs w:val="28"/>
        </w:rPr>
        <w:t xml:space="preserve">    理解：</w:t>
      </w:r>
      <w:r w:rsidR="00B141A3">
        <w:rPr>
          <w:rFonts w:ascii="宋体" w:hAnsi="宋体" w:hint="eastAsia"/>
          <w:sz w:val="28"/>
          <w:szCs w:val="28"/>
        </w:rPr>
        <w:t>掌握学前儿童气质类型；掌握幼儿性格的年龄特点；掌握学前儿童自我意识的发展。</w:t>
      </w:r>
    </w:p>
    <w:p w:rsidR="005F766B" w:rsidRDefault="00F279CB">
      <w:pPr>
        <w:rPr>
          <w:rFonts w:ascii="黑体" w:eastAsia="黑体" w:hAnsi="黑体"/>
          <w:b/>
          <w:sz w:val="28"/>
          <w:szCs w:val="28"/>
        </w:rPr>
      </w:pPr>
      <w:r>
        <w:rPr>
          <w:rFonts w:ascii="黑体" w:eastAsia="黑体" w:hAnsi="黑体" w:hint="eastAsia"/>
          <w:b/>
          <w:sz w:val="28"/>
          <w:szCs w:val="28"/>
        </w:rPr>
        <w:t>第十五章  学前儿童心理发展的基本规律</w:t>
      </w:r>
    </w:p>
    <w:p w:rsidR="00665E89" w:rsidRPr="00F359F9" w:rsidRDefault="00B141A3" w:rsidP="00A95B88">
      <w:pPr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   </w:t>
      </w:r>
      <w:r w:rsidR="00665E89" w:rsidRPr="00F359F9">
        <w:rPr>
          <w:rFonts w:ascii="宋体" w:hAnsi="宋体" w:hint="eastAsia"/>
          <w:sz w:val="28"/>
          <w:szCs w:val="28"/>
        </w:rPr>
        <w:t>领会：了解</w:t>
      </w:r>
      <w:r>
        <w:rPr>
          <w:rFonts w:ascii="宋体" w:hAnsi="宋体" w:hint="eastAsia"/>
          <w:sz w:val="28"/>
          <w:szCs w:val="28"/>
        </w:rPr>
        <w:t>影响</w:t>
      </w:r>
      <w:r w:rsidR="00665E89">
        <w:rPr>
          <w:rFonts w:ascii="宋体" w:hAnsi="宋体" w:hint="eastAsia"/>
          <w:sz w:val="28"/>
          <w:szCs w:val="28"/>
        </w:rPr>
        <w:t>学前儿童</w:t>
      </w:r>
      <w:r>
        <w:rPr>
          <w:rFonts w:ascii="宋体" w:hAnsi="宋体" w:hint="eastAsia"/>
          <w:sz w:val="28"/>
          <w:szCs w:val="28"/>
        </w:rPr>
        <w:t>心理发展的因素</w:t>
      </w:r>
      <w:r w:rsidR="00665E89" w:rsidRPr="00F359F9">
        <w:rPr>
          <w:rFonts w:ascii="宋体" w:hAnsi="宋体" w:hint="eastAsia"/>
          <w:sz w:val="28"/>
          <w:szCs w:val="28"/>
        </w:rPr>
        <w:t>。</w:t>
      </w:r>
    </w:p>
    <w:p w:rsidR="005F766B" w:rsidRDefault="00B141A3" w:rsidP="00A95B88">
      <w:pPr>
        <w:ind w:left="420"/>
        <w:rPr>
          <w:rFonts w:ascii="ˎ̥" w:eastAsia="黑体" w:hAnsi="ˎ̥" w:cs="宋体"/>
          <w:b/>
          <w:kern w:val="0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</w:t>
      </w:r>
      <w:r w:rsidR="00665E89" w:rsidRPr="00F359F9">
        <w:rPr>
          <w:rFonts w:ascii="宋体" w:hAnsi="宋体" w:hint="eastAsia"/>
          <w:sz w:val="28"/>
          <w:szCs w:val="28"/>
        </w:rPr>
        <w:t>理解：</w:t>
      </w:r>
      <w:r>
        <w:rPr>
          <w:rFonts w:ascii="宋体" w:hAnsi="宋体" w:hint="eastAsia"/>
          <w:sz w:val="28"/>
          <w:szCs w:val="28"/>
        </w:rPr>
        <w:t>掌握学前儿童心理发展的趋势。</w:t>
      </w:r>
    </w:p>
    <w:p w:rsidR="005F766B" w:rsidRDefault="00F359F9" w:rsidP="00A162A5">
      <w:pPr>
        <w:adjustRightInd w:val="0"/>
        <w:snapToGrid w:val="0"/>
        <w:spacing w:beforeLines="50" w:line="400" w:lineRule="exact"/>
        <w:textAlignment w:val="center"/>
        <w:rPr>
          <w:rFonts w:ascii="ˎ̥" w:eastAsia="黑体" w:hAnsi="ˎ̥" w:cs="宋体"/>
          <w:b/>
          <w:kern w:val="0"/>
          <w:sz w:val="28"/>
          <w:szCs w:val="28"/>
        </w:rPr>
      </w:pPr>
      <w:r>
        <w:rPr>
          <w:rFonts w:ascii="ˎ̥" w:eastAsia="黑体" w:hAnsi="ˎ̥" w:cs="宋体" w:hint="eastAsia"/>
          <w:b/>
          <w:kern w:val="0"/>
          <w:sz w:val="28"/>
          <w:szCs w:val="28"/>
        </w:rPr>
        <w:t>三、</w:t>
      </w:r>
      <w:r w:rsidR="003B1BC0" w:rsidRPr="003B1BC0">
        <w:rPr>
          <w:rFonts w:ascii="ˎ̥" w:eastAsia="黑体" w:hAnsi="ˎ̥" w:cs="宋体" w:hint="eastAsia"/>
          <w:b/>
          <w:kern w:val="0"/>
          <w:sz w:val="28"/>
          <w:szCs w:val="28"/>
        </w:rPr>
        <w:t>考试形式和试卷结构</w:t>
      </w:r>
    </w:p>
    <w:p w:rsidR="003B1BC0" w:rsidRPr="003B1BC0" w:rsidRDefault="003B1BC0" w:rsidP="00A95B88">
      <w:pPr>
        <w:tabs>
          <w:tab w:val="left" w:pos="0"/>
          <w:tab w:val="left" w:pos="945"/>
        </w:tabs>
        <w:ind w:firstLineChars="200" w:firstLine="560"/>
        <w:rPr>
          <w:rFonts w:ascii="宋体" w:hAnsi="宋体"/>
          <w:sz w:val="28"/>
          <w:szCs w:val="28"/>
        </w:rPr>
      </w:pPr>
      <w:r w:rsidRPr="003B1BC0">
        <w:rPr>
          <w:rFonts w:ascii="宋体" w:hAnsi="宋体"/>
          <w:sz w:val="28"/>
          <w:szCs w:val="28"/>
        </w:rPr>
        <w:t>1</w:t>
      </w:r>
      <w:r w:rsidRPr="003B1BC0">
        <w:rPr>
          <w:rFonts w:ascii="宋体" w:hAnsi="宋体" w:hint="eastAsia"/>
          <w:sz w:val="28"/>
          <w:szCs w:val="28"/>
        </w:rPr>
        <w:t>.</w:t>
      </w:r>
      <w:r w:rsidRPr="003B1BC0">
        <w:rPr>
          <w:rFonts w:ascii="宋体" w:hAnsi="宋体"/>
          <w:sz w:val="28"/>
          <w:szCs w:val="28"/>
        </w:rPr>
        <w:t>考试形式为</w:t>
      </w:r>
      <w:r>
        <w:rPr>
          <w:rFonts w:ascii="宋体" w:hAnsi="宋体" w:hint="eastAsia"/>
          <w:sz w:val="28"/>
          <w:szCs w:val="28"/>
        </w:rPr>
        <w:t>开</w:t>
      </w:r>
      <w:r w:rsidRPr="003B1BC0">
        <w:rPr>
          <w:rFonts w:ascii="宋体" w:hAnsi="宋体"/>
          <w:sz w:val="28"/>
          <w:szCs w:val="28"/>
        </w:rPr>
        <w:t>卷笔试，答卷时间为1</w:t>
      </w:r>
      <w:r>
        <w:rPr>
          <w:rFonts w:ascii="宋体" w:hAnsi="宋体" w:hint="eastAsia"/>
          <w:sz w:val="28"/>
          <w:szCs w:val="28"/>
        </w:rPr>
        <w:t>0</w:t>
      </w:r>
      <w:r w:rsidRPr="003B1BC0">
        <w:rPr>
          <w:rFonts w:ascii="宋体" w:hAnsi="宋体"/>
          <w:sz w:val="28"/>
          <w:szCs w:val="28"/>
        </w:rPr>
        <w:t>0分钟，采用百分制，60分为及格线。</w:t>
      </w:r>
    </w:p>
    <w:p w:rsidR="003B1BC0" w:rsidRPr="003B1BC0" w:rsidRDefault="003B1BC0" w:rsidP="00A95B88">
      <w:pPr>
        <w:tabs>
          <w:tab w:val="left" w:pos="945"/>
        </w:tabs>
        <w:ind w:firstLineChars="200" w:firstLine="560"/>
        <w:rPr>
          <w:rFonts w:ascii="宋体" w:hAnsi="宋体"/>
          <w:sz w:val="28"/>
          <w:szCs w:val="28"/>
        </w:rPr>
      </w:pPr>
      <w:r w:rsidRPr="003B1BC0">
        <w:rPr>
          <w:rFonts w:ascii="宋体" w:hAnsi="宋体"/>
          <w:sz w:val="28"/>
          <w:szCs w:val="28"/>
        </w:rPr>
        <w:t>2</w:t>
      </w:r>
      <w:r w:rsidRPr="003B1BC0">
        <w:rPr>
          <w:rFonts w:ascii="宋体" w:hAnsi="宋体" w:hint="eastAsia"/>
          <w:sz w:val="28"/>
          <w:szCs w:val="28"/>
        </w:rPr>
        <w:t>.</w:t>
      </w:r>
      <w:r w:rsidRPr="003B1BC0">
        <w:rPr>
          <w:rFonts w:ascii="宋体" w:hAnsi="宋体"/>
          <w:sz w:val="28"/>
          <w:szCs w:val="28"/>
        </w:rPr>
        <w:t>考试的题型有：</w:t>
      </w:r>
      <w:r w:rsidRPr="003B1BC0">
        <w:rPr>
          <w:rFonts w:ascii="宋体" w:hAnsi="宋体" w:hint="eastAsia"/>
          <w:sz w:val="28"/>
          <w:szCs w:val="28"/>
        </w:rPr>
        <w:t>单选题、</w:t>
      </w:r>
      <w:r>
        <w:rPr>
          <w:rFonts w:ascii="宋体" w:hAnsi="宋体" w:hint="eastAsia"/>
          <w:sz w:val="28"/>
          <w:szCs w:val="28"/>
        </w:rPr>
        <w:t>判断题、</w:t>
      </w:r>
      <w:r w:rsidRPr="003B1BC0">
        <w:rPr>
          <w:rFonts w:ascii="宋体" w:hAnsi="宋体" w:hint="eastAsia"/>
          <w:sz w:val="28"/>
          <w:szCs w:val="28"/>
        </w:rPr>
        <w:t>简答题</w:t>
      </w:r>
      <w:r w:rsidRPr="003B1BC0">
        <w:rPr>
          <w:rFonts w:ascii="宋体" w:hAnsi="宋体"/>
          <w:sz w:val="28"/>
          <w:szCs w:val="28"/>
        </w:rPr>
        <w:t>、论述题</w:t>
      </w:r>
      <w:r>
        <w:rPr>
          <w:rFonts w:ascii="宋体" w:hAnsi="宋体" w:hint="eastAsia"/>
          <w:sz w:val="28"/>
          <w:szCs w:val="28"/>
        </w:rPr>
        <w:t>、材料分析题</w:t>
      </w:r>
      <w:r w:rsidRPr="003B1BC0">
        <w:rPr>
          <w:rFonts w:ascii="宋体" w:hAnsi="宋体"/>
          <w:sz w:val="28"/>
          <w:szCs w:val="28"/>
        </w:rPr>
        <w:t>。</w:t>
      </w:r>
    </w:p>
    <w:p w:rsidR="003B1BC0" w:rsidRPr="003B1BC0" w:rsidRDefault="003B1BC0" w:rsidP="00A95B88">
      <w:pPr>
        <w:tabs>
          <w:tab w:val="left" w:pos="945"/>
        </w:tabs>
        <w:ind w:firstLineChars="200" w:firstLine="560"/>
        <w:rPr>
          <w:rFonts w:ascii="宋体" w:hAnsi="宋体"/>
          <w:sz w:val="28"/>
          <w:szCs w:val="28"/>
        </w:rPr>
      </w:pPr>
      <w:r w:rsidRPr="003B1BC0">
        <w:rPr>
          <w:rFonts w:ascii="宋体" w:hAnsi="宋体"/>
          <w:sz w:val="28"/>
          <w:szCs w:val="28"/>
        </w:rPr>
        <w:t>3</w:t>
      </w:r>
      <w:r w:rsidRPr="003B1BC0">
        <w:rPr>
          <w:rFonts w:ascii="宋体" w:hAnsi="宋体" w:hint="eastAsia"/>
          <w:sz w:val="28"/>
          <w:szCs w:val="28"/>
        </w:rPr>
        <w:t>.</w:t>
      </w:r>
      <w:r w:rsidRPr="003B1BC0">
        <w:rPr>
          <w:rFonts w:ascii="宋体" w:hAnsi="宋体"/>
          <w:sz w:val="28"/>
          <w:szCs w:val="28"/>
        </w:rPr>
        <w:t>本课程在试题中不同难度要求的分数比例为：容易</w:t>
      </w:r>
      <w:r>
        <w:rPr>
          <w:rFonts w:ascii="宋体" w:hAnsi="宋体" w:hint="eastAsia"/>
          <w:sz w:val="28"/>
          <w:szCs w:val="28"/>
        </w:rPr>
        <w:t>3</w:t>
      </w:r>
      <w:r w:rsidRPr="003B1BC0">
        <w:rPr>
          <w:rFonts w:ascii="宋体" w:hAnsi="宋体"/>
          <w:sz w:val="28"/>
          <w:szCs w:val="28"/>
        </w:rPr>
        <w:t>0%，</w:t>
      </w:r>
      <w:r>
        <w:rPr>
          <w:rFonts w:ascii="宋体" w:hAnsi="宋体" w:hint="eastAsia"/>
          <w:sz w:val="28"/>
          <w:szCs w:val="28"/>
        </w:rPr>
        <w:t>中等50%，较</w:t>
      </w:r>
      <w:r w:rsidRPr="003B1BC0">
        <w:rPr>
          <w:rFonts w:ascii="宋体" w:hAnsi="宋体"/>
          <w:sz w:val="28"/>
          <w:szCs w:val="28"/>
        </w:rPr>
        <w:t>难</w:t>
      </w:r>
      <w:r>
        <w:rPr>
          <w:rFonts w:ascii="宋体" w:hAnsi="宋体" w:hint="eastAsia"/>
          <w:sz w:val="28"/>
          <w:szCs w:val="28"/>
        </w:rPr>
        <w:t>2</w:t>
      </w:r>
      <w:r w:rsidRPr="003B1BC0">
        <w:rPr>
          <w:rFonts w:ascii="宋体" w:hAnsi="宋体"/>
          <w:sz w:val="28"/>
          <w:szCs w:val="28"/>
        </w:rPr>
        <w:t>0%。</w:t>
      </w:r>
    </w:p>
    <w:p w:rsidR="003B1BC0" w:rsidRPr="003B1BC0" w:rsidRDefault="003B1BC0" w:rsidP="00A95B88">
      <w:pPr>
        <w:tabs>
          <w:tab w:val="left" w:pos="945"/>
        </w:tabs>
        <w:ind w:firstLineChars="200" w:firstLine="560"/>
        <w:rPr>
          <w:rFonts w:ascii="宋体" w:hAnsi="宋体"/>
          <w:sz w:val="28"/>
          <w:szCs w:val="28"/>
        </w:rPr>
      </w:pPr>
      <w:r w:rsidRPr="003B1BC0">
        <w:rPr>
          <w:rFonts w:ascii="宋体" w:hAnsi="宋体"/>
          <w:sz w:val="28"/>
          <w:szCs w:val="28"/>
        </w:rPr>
        <w:t>4</w:t>
      </w:r>
      <w:r w:rsidRPr="003B1BC0">
        <w:rPr>
          <w:rFonts w:ascii="宋体" w:hAnsi="宋体" w:hint="eastAsia"/>
          <w:sz w:val="28"/>
          <w:szCs w:val="28"/>
        </w:rPr>
        <w:t>.</w:t>
      </w:r>
      <w:r w:rsidRPr="003B1BC0">
        <w:rPr>
          <w:rFonts w:ascii="宋体" w:hAnsi="宋体"/>
          <w:sz w:val="28"/>
          <w:szCs w:val="28"/>
        </w:rPr>
        <w:t>本课程在试题中对不同能力层次要求的分数比例为：识记占</w:t>
      </w:r>
      <w:r w:rsidR="003309E6">
        <w:rPr>
          <w:rFonts w:ascii="宋体" w:hAnsi="宋体" w:hint="eastAsia"/>
          <w:sz w:val="28"/>
          <w:szCs w:val="28"/>
        </w:rPr>
        <w:t>2</w:t>
      </w:r>
      <w:r w:rsidRPr="003B1BC0">
        <w:rPr>
          <w:rFonts w:ascii="宋体" w:hAnsi="宋体"/>
          <w:sz w:val="28"/>
          <w:szCs w:val="28"/>
        </w:rPr>
        <w:t>0%，领会占30%</w:t>
      </w:r>
      <w:r w:rsidR="003309E6">
        <w:rPr>
          <w:rFonts w:ascii="宋体" w:hAnsi="宋体" w:hint="eastAsia"/>
          <w:sz w:val="28"/>
          <w:szCs w:val="28"/>
        </w:rPr>
        <w:t>，理解占35%，</w:t>
      </w:r>
      <w:r w:rsidRPr="003B1BC0">
        <w:rPr>
          <w:rFonts w:ascii="宋体" w:hAnsi="宋体"/>
          <w:sz w:val="28"/>
          <w:szCs w:val="28"/>
        </w:rPr>
        <w:t>简单应用占</w:t>
      </w:r>
      <w:r w:rsidR="003309E6">
        <w:rPr>
          <w:rFonts w:ascii="宋体" w:hAnsi="宋体" w:hint="eastAsia"/>
          <w:sz w:val="28"/>
          <w:szCs w:val="28"/>
        </w:rPr>
        <w:t>15</w:t>
      </w:r>
      <w:r w:rsidRPr="003B1BC0">
        <w:rPr>
          <w:rFonts w:ascii="宋体" w:hAnsi="宋体"/>
          <w:sz w:val="28"/>
          <w:szCs w:val="28"/>
        </w:rPr>
        <w:t>%。</w:t>
      </w:r>
    </w:p>
    <w:p w:rsidR="003B1BC0" w:rsidRPr="003B1BC0" w:rsidRDefault="003B1BC0" w:rsidP="00A95B88">
      <w:pPr>
        <w:tabs>
          <w:tab w:val="left" w:pos="945"/>
        </w:tabs>
        <w:ind w:firstLineChars="200" w:firstLine="560"/>
        <w:rPr>
          <w:rFonts w:ascii="宋体" w:hAnsi="宋体"/>
          <w:sz w:val="28"/>
          <w:szCs w:val="28"/>
        </w:rPr>
      </w:pPr>
      <w:r w:rsidRPr="003B1BC0">
        <w:rPr>
          <w:rFonts w:ascii="宋体" w:hAnsi="宋体"/>
          <w:sz w:val="28"/>
          <w:szCs w:val="28"/>
        </w:rPr>
        <w:t>5</w:t>
      </w:r>
      <w:r w:rsidRPr="003B1BC0">
        <w:rPr>
          <w:rFonts w:ascii="宋体" w:hAnsi="宋体" w:hint="eastAsia"/>
          <w:sz w:val="28"/>
          <w:szCs w:val="28"/>
        </w:rPr>
        <w:t>.</w:t>
      </w:r>
      <w:r w:rsidRPr="003B1BC0">
        <w:rPr>
          <w:rFonts w:ascii="宋体" w:hAnsi="宋体"/>
          <w:sz w:val="28"/>
          <w:szCs w:val="28"/>
        </w:rPr>
        <w:t>本门课程有无特殊要求（包括考生可携带的工具）：无。</w:t>
      </w:r>
    </w:p>
    <w:p w:rsidR="003B1BC0" w:rsidRPr="003309E6" w:rsidRDefault="003309E6" w:rsidP="00A162A5">
      <w:pPr>
        <w:adjustRightInd w:val="0"/>
        <w:snapToGrid w:val="0"/>
        <w:spacing w:beforeLines="50" w:line="400" w:lineRule="exact"/>
        <w:textAlignment w:val="center"/>
        <w:rPr>
          <w:rFonts w:ascii="ˎ̥" w:eastAsia="黑体" w:hAnsi="ˎ̥" w:cs="宋体"/>
          <w:b/>
          <w:kern w:val="0"/>
          <w:sz w:val="28"/>
          <w:szCs w:val="28"/>
        </w:rPr>
      </w:pPr>
      <w:r w:rsidRPr="003309E6">
        <w:rPr>
          <w:rFonts w:ascii="ˎ̥" w:eastAsia="黑体" w:hAnsi="ˎ̥" w:cs="宋体" w:hint="eastAsia"/>
          <w:b/>
          <w:kern w:val="0"/>
          <w:sz w:val="28"/>
          <w:szCs w:val="28"/>
        </w:rPr>
        <w:t>四、</w:t>
      </w:r>
      <w:r w:rsidR="003B1BC0" w:rsidRPr="003309E6">
        <w:rPr>
          <w:rFonts w:ascii="ˎ̥" w:eastAsia="黑体" w:hAnsi="ˎ̥" w:cs="宋体" w:hint="eastAsia"/>
          <w:b/>
          <w:kern w:val="0"/>
          <w:sz w:val="28"/>
          <w:szCs w:val="28"/>
        </w:rPr>
        <w:t>《学前</w:t>
      </w:r>
      <w:r w:rsidRPr="003309E6">
        <w:rPr>
          <w:rFonts w:ascii="ˎ̥" w:eastAsia="黑体" w:hAnsi="ˎ̥" w:cs="宋体" w:hint="eastAsia"/>
          <w:b/>
          <w:kern w:val="0"/>
          <w:sz w:val="28"/>
          <w:szCs w:val="28"/>
        </w:rPr>
        <w:t>心理学</w:t>
      </w:r>
      <w:r w:rsidR="003B1BC0" w:rsidRPr="003309E6">
        <w:rPr>
          <w:rFonts w:ascii="ˎ̥" w:eastAsia="黑体" w:hAnsi="ˎ̥" w:cs="宋体" w:hint="eastAsia"/>
          <w:b/>
          <w:kern w:val="0"/>
          <w:sz w:val="28"/>
          <w:szCs w:val="28"/>
        </w:rPr>
        <w:t>》课程题型举例</w:t>
      </w:r>
    </w:p>
    <w:p w:rsidR="003B1BC0" w:rsidRPr="003309E6" w:rsidRDefault="00B85916" w:rsidP="00A162A5">
      <w:pPr>
        <w:spacing w:beforeLines="50"/>
        <w:jc w:val="lef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 xml:space="preserve">    </w:t>
      </w:r>
      <w:r w:rsidR="003B1BC0" w:rsidRPr="003309E6">
        <w:rPr>
          <w:rFonts w:ascii="宋体" w:hAnsi="宋体"/>
          <w:b/>
          <w:sz w:val="28"/>
          <w:szCs w:val="28"/>
        </w:rPr>
        <w:t>1</w:t>
      </w:r>
      <w:r w:rsidR="003B1BC0" w:rsidRPr="003309E6">
        <w:rPr>
          <w:rFonts w:ascii="宋体" w:hAnsi="宋体" w:hint="eastAsia"/>
          <w:b/>
          <w:sz w:val="28"/>
          <w:szCs w:val="28"/>
        </w:rPr>
        <w:t>.单项选择题</w:t>
      </w:r>
      <w:r w:rsidR="00D249D1">
        <w:rPr>
          <w:rFonts w:ascii="宋体" w:hAnsi="宋体" w:hint="eastAsia"/>
          <w:b/>
          <w:sz w:val="28"/>
          <w:szCs w:val="28"/>
        </w:rPr>
        <w:t>（</w:t>
      </w:r>
      <w:r w:rsidR="00D249D1" w:rsidRPr="00D249D1">
        <w:rPr>
          <w:rFonts w:ascii="宋体" w:hAnsi="宋体" w:hint="eastAsia"/>
          <w:b/>
          <w:sz w:val="24"/>
        </w:rPr>
        <w:t>每小题列出的四个备选项中只有一个是符合题目要求的，请将其代码填在题后的括号内。错选、多选或未选均无分</w:t>
      </w:r>
      <w:r w:rsidR="00D249D1">
        <w:rPr>
          <w:rFonts w:ascii="宋体" w:hAnsi="宋体" w:hint="eastAsia"/>
          <w:b/>
          <w:sz w:val="24"/>
        </w:rPr>
        <w:t>。</w:t>
      </w:r>
      <w:r w:rsidR="00D249D1">
        <w:rPr>
          <w:rFonts w:ascii="宋体" w:hAnsi="宋体" w:hint="eastAsia"/>
          <w:b/>
          <w:sz w:val="28"/>
          <w:szCs w:val="28"/>
        </w:rPr>
        <w:t>）</w:t>
      </w:r>
    </w:p>
    <w:p w:rsidR="00A95B88" w:rsidRPr="00A95B88" w:rsidRDefault="00A95B88" w:rsidP="00A95B88">
      <w:pPr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  </w:t>
      </w:r>
      <w:r w:rsidRPr="00A95B88">
        <w:rPr>
          <w:rFonts w:ascii="宋体" w:hAnsi="宋体" w:hint="eastAsia"/>
          <w:sz w:val="28"/>
          <w:szCs w:val="28"/>
        </w:rPr>
        <w:t>（1）研究学前儿童心理最基本的方法是（      ）</w:t>
      </w:r>
    </w:p>
    <w:p w:rsidR="00A95B88" w:rsidRPr="00A95B88" w:rsidRDefault="00A95B88" w:rsidP="00A95B88">
      <w:pPr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     </w:t>
      </w:r>
      <w:r w:rsidRPr="00A95B88">
        <w:rPr>
          <w:rFonts w:ascii="宋体" w:hAnsi="宋体" w:hint="eastAsia"/>
          <w:sz w:val="28"/>
          <w:szCs w:val="28"/>
        </w:rPr>
        <w:t xml:space="preserve">  A．教育心理实验法</w:t>
      </w:r>
      <w:r>
        <w:rPr>
          <w:rFonts w:ascii="宋体" w:hAnsi="宋体" w:hint="eastAsia"/>
          <w:sz w:val="28"/>
          <w:szCs w:val="28"/>
        </w:rPr>
        <w:t xml:space="preserve">          </w:t>
      </w:r>
      <w:r w:rsidRPr="00A95B88">
        <w:rPr>
          <w:rFonts w:ascii="宋体" w:hAnsi="宋体" w:hint="eastAsia"/>
          <w:sz w:val="28"/>
          <w:szCs w:val="28"/>
        </w:rPr>
        <w:t>B．调查访问法</w:t>
      </w:r>
    </w:p>
    <w:p w:rsidR="00A95B88" w:rsidRPr="00A95B88" w:rsidRDefault="00A95B88" w:rsidP="00A95B88">
      <w:pPr>
        <w:rPr>
          <w:rFonts w:ascii="宋体" w:hAnsi="宋体"/>
          <w:sz w:val="28"/>
          <w:szCs w:val="28"/>
        </w:rPr>
      </w:pPr>
      <w:r w:rsidRPr="00A95B88">
        <w:rPr>
          <w:rFonts w:ascii="宋体" w:hAnsi="宋体" w:hint="eastAsia"/>
          <w:sz w:val="28"/>
          <w:szCs w:val="28"/>
        </w:rPr>
        <w:lastRenderedPageBreak/>
        <w:t xml:space="preserve">  </w:t>
      </w:r>
      <w:r>
        <w:rPr>
          <w:rFonts w:ascii="宋体" w:hAnsi="宋体" w:hint="eastAsia"/>
          <w:sz w:val="28"/>
          <w:szCs w:val="28"/>
        </w:rPr>
        <w:t xml:space="preserve">      </w:t>
      </w:r>
      <w:r w:rsidRPr="00A95B88">
        <w:rPr>
          <w:rFonts w:ascii="宋体" w:hAnsi="宋体" w:hint="eastAsia"/>
          <w:sz w:val="28"/>
          <w:szCs w:val="28"/>
        </w:rPr>
        <w:t>C．心理测验法</w:t>
      </w:r>
      <w:r>
        <w:rPr>
          <w:rFonts w:ascii="宋体" w:hAnsi="宋体" w:hint="eastAsia"/>
          <w:sz w:val="28"/>
          <w:szCs w:val="28"/>
        </w:rPr>
        <w:t xml:space="preserve">              </w:t>
      </w:r>
      <w:r w:rsidRPr="00A95B88">
        <w:rPr>
          <w:rFonts w:ascii="宋体" w:hAnsi="宋体" w:hint="eastAsia"/>
          <w:sz w:val="28"/>
          <w:szCs w:val="28"/>
        </w:rPr>
        <w:t>D．观察法</w:t>
      </w:r>
    </w:p>
    <w:p w:rsidR="003309E6" w:rsidRDefault="00A95B88" w:rsidP="00A95B88">
      <w:r w:rsidRPr="00A95B88">
        <w:rPr>
          <w:rFonts w:ascii="宋体" w:hAnsi="宋体" w:hint="eastAsia"/>
          <w:sz w:val="28"/>
          <w:szCs w:val="28"/>
        </w:rPr>
        <w:t xml:space="preserve">  </w:t>
      </w:r>
      <w:r>
        <w:rPr>
          <w:rFonts w:hint="eastAsia"/>
        </w:rPr>
        <w:t xml:space="preserve">   </w:t>
      </w:r>
      <w:r w:rsidR="003309E6" w:rsidRPr="00B85916">
        <w:rPr>
          <w:rFonts w:ascii="宋体" w:hAnsi="宋体" w:hint="eastAsia"/>
          <w:b/>
          <w:sz w:val="28"/>
          <w:szCs w:val="28"/>
        </w:rPr>
        <w:t>2. 判断题</w:t>
      </w:r>
      <w:r w:rsidR="00D249D1">
        <w:rPr>
          <w:rFonts w:ascii="宋体" w:hAnsi="宋体" w:hint="eastAsia"/>
          <w:b/>
          <w:sz w:val="28"/>
          <w:szCs w:val="28"/>
        </w:rPr>
        <w:t>（</w:t>
      </w:r>
      <w:r w:rsidR="00A162A5" w:rsidRPr="00A162A5">
        <w:rPr>
          <w:rFonts w:ascii="宋体" w:hAnsi="宋体" w:hint="eastAsia"/>
          <w:b/>
          <w:sz w:val="24"/>
        </w:rPr>
        <w:t>请判断</w:t>
      </w:r>
      <w:r w:rsidR="00D249D1" w:rsidRPr="00A162A5">
        <w:rPr>
          <w:rFonts w:ascii="宋体" w:hAnsi="宋体" w:hint="eastAsia"/>
          <w:b/>
          <w:sz w:val="24"/>
        </w:rPr>
        <w:t>下列说法</w:t>
      </w:r>
      <w:r w:rsidR="00A162A5" w:rsidRPr="00A162A5">
        <w:rPr>
          <w:rFonts w:ascii="宋体" w:hAnsi="宋体" w:hint="eastAsia"/>
          <w:b/>
          <w:sz w:val="24"/>
        </w:rPr>
        <w:t>是否正确，</w:t>
      </w:r>
      <w:r w:rsidR="00D249D1" w:rsidRPr="00A162A5">
        <w:rPr>
          <w:rFonts w:ascii="宋体" w:hAnsi="宋体" w:hint="eastAsia"/>
          <w:b/>
          <w:sz w:val="24"/>
        </w:rPr>
        <w:t>正确的</w:t>
      </w:r>
      <w:r w:rsidR="00A162A5" w:rsidRPr="00A162A5">
        <w:rPr>
          <w:rFonts w:ascii="宋体" w:hAnsi="宋体" w:hint="eastAsia"/>
          <w:b/>
          <w:sz w:val="24"/>
        </w:rPr>
        <w:t>在</w:t>
      </w:r>
      <w:r w:rsidR="00ED73DA">
        <w:rPr>
          <w:rFonts w:ascii="宋体" w:hAnsi="宋体" w:hint="eastAsia"/>
          <w:b/>
          <w:sz w:val="24"/>
        </w:rPr>
        <w:t>题</w:t>
      </w:r>
      <w:r w:rsidR="00A162A5" w:rsidRPr="00A162A5">
        <w:rPr>
          <w:rFonts w:ascii="宋体" w:hAnsi="宋体" w:hint="eastAsia"/>
          <w:b/>
          <w:sz w:val="24"/>
        </w:rPr>
        <w:t>后括号中</w:t>
      </w:r>
      <w:r w:rsidR="00D249D1" w:rsidRPr="00A162A5">
        <w:rPr>
          <w:rFonts w:ascii="宋体" w:hAnsi="宋体" w:hint="eastAsia"/>
          <w:b/>
          <w:sz w:val="24"/>
        </w:rPr>
        <w:t>打“√”，错误的打“×”</w:t>
      </w:r>
      <w:r w:rsidR="00ED73DA">
        <w:rPr>
          <w:rFonts w:ascii="宋体" w:hAnsi="宋体" w:hint="eastAsia"/>
          <w:b/>
          <w:sz w:val="24"/>
        </w:rPr>
        <w:t>。错判或未做判断均无分。</w:t>
      </w:r>
      <w:r w:rsidR="00D249D1">
        <w:rPr>
          <w:rFonts w:ascii="宋体" w:hAnsi="宋体" w:hint="eastAsia"/>
          <w:b/>
          <w:sz w:val="28"/>
          <w:szCs w:val="28"/>
        </w:rPr>
        <w:t>）</w:t>
      </w:r>
    </w:p>
    <w:p w:rsidR="003309E6" w:rsidRDefault="00B85916" w:rsidP="003309E6">
      <w:r>
        <w:rPr>
          <w:rFonts w:hint="eastAsia"/>
        </w:rPr>
        <w:t xml:space="preserve">    </w:t>
      </w:r>
      <w:r w:rsidRPr="00532246">
        <w:rPr>
          <w:rFonts w:ascii="宋体" w:hAnsi="宋体" w:hint="eastAsia"/>
          <w:sz w:val="28"/>
          <w:szCs w:val="28"/>
        </w:rPr>
        <w:t>（1）</w:t>
      </w:r>
      <w:r w:rsidR="003309E6" w:rsidRPr="00532246">
        <w:rPr>
          <w:rFonts w:ascii="宋体" w:hAnsi="宋体" w:hint="eastAsia"/>
          <w:sz w:val="28"/>
          <w:szCs w:val="28"/>
        </w:rPr>
        <w:t>研究学前儿童心理最基本的方法是试验法。（    ）</w:t>
      </w:r>
    </w:p>
    <w:p w:rsidR="003B1BC0" w:rsidRPr="00B85916" w:rsidRDefault="00B85916" w:rsidP="00A162A5">
      <w:pPr>
        <w:spacing w:beforeLines="50"/>
        <w:jc w:val="left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 xml:space="preserve">    </w:t>
      </w:r>
      <w:r w:rsidR="003309E6" w:rsidRPr="00B85916">
        <w:rPr>
          <w:rFonts w:ascii="宋体" w:hAnsi="宋体" w:hint="eastAsia"/>
          <w:b/>
          <w:sz w:val="28"/>
          <w:szCs w:val="28"/>
        </w:rPr>
        <w:t>3</w:t>
      </w:r>
      <w:r w:rsidR="003B1BC0" w:rsidRPr="00B85916">
        <w:rPr>
          <w:rFonts w:ascii="宋体" w:hAnsi="宋体" w:hint="eastAsia"/>
          <w:b/>
          <w:sz w:val="28"/>
          <w:szCs w:val="28"/>
        </w:rPr>
        <w:t>.简答题</w:t>
      </w:r>
      <w:r w:rsidR="003B1BC0" w:rsidRPr="00B85916">
        <w:rPr>
          <w:rFonts w:ascii="宋体" w:hAnsi="宋体"/>
          <w:b/>
          <w:sz w:val="28"/>
          <w:szCs w:val="28"/>
        </w:rPr>
        <w:t xml:space="preserve"> </w:t>
      </w:r>
    </w:p>
    <w:p w:rsidR="003B1BC0" w:rsidRPr="006D7E84" w:rsidRDefault="003B1BC0" w:rsidP="00532246">
      <w:pPr>
        <w:rPr>
          <w:rFonts w:ascii="仿宋_GB2312" w:eastAsia="仿宋_GB2312"/>
          <w:color w:val="333333"/>
        </w:rPr>
      </w:pPr>
      <w:r>
        <w:rPr>
          <w:rFonts w:ascii="仿宋_GB2312" w:eastAsia="仿宋_GB2312" w:hint="eastAsia"/>
          <w:color w:val="333333"/>
        </w:rPr>
        <w:t xml:space="preserve">      </w:t>
      </w:r>
      <w:r w:rsidR="00532246">
        <w:rPr>
          <w:rFonts w:ascii="仿宋_GB2312" w:eastAsia="仿宋_GB2312" w:hint="eastAsia"/>
          <w:color w:val="333333"/>
        </w:rPr>
        <w:t xml:space="preserve">  </w:t>
      </w:r>
      <w:r w:rsidR="00532246" w:rsidRPr="00532246">
        <w:rPr>
          <w:rFonts w:ascii="宋体" w:hAnsi="宋体" w:hint="eastAsia"/>
          <w:sz w:val="28"/>
          <w:szCs w:val="28"/>
        </w:rPr>
        <w:t>简述</w:t>
      </w:r>
      <w:r w:rsidR="00750604">
        <w:rPr>
          <w:rFonts w:ascii="宋体" w:hAnsi="宋体" w:hint="eastAsia"/>
          <w:sz w:val="28"/>
          <w:szCs w:val="28"/>
        </w:rPr>
        <w:t>依恋的定义及</w:t>
      </w:r>
      <w:r w:rsidR="00532246" w:rsidRPr="00532246">
        <w:rPr>
          <w:rFonts w:ascii="宋体" w:hAnsi="宋体" w:hint="eastAsia"/>
          <w:sz w:val="28"/>
          <w:szCs w:val="28"/>
        </w:rPr>
        <w:t>学前儿童依恋发展的四个阶段。</w:t>
      </w:r>
    </w:p>
    <w:p w:rsidR="003B1BC0" w:rsidRDefault="00B85916" w:rsidP="00A162A5">
      <w:pPr>
        <w:spacing w:beforeLines="50"/>
        <w:jc w:val="left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 xml:space="preserve">    4</w:t>
      </w:r>
      <w:r w:rsidR="003B1BC0" w:rsidRPr="00B85916">
        <w:rPr>
          <w:rFonts w:ascii="宋体" w:hAnsi="宋体" w:hint="eastAsia"/>
          <w:b/>
          <w:sz w:val="28"/>
          <w:szCs w:val="28"/>
        </w:rPr>
        <w:t>.论述题</w:t>
      </w:r>
    </w:p>
    <w:p w:rsidR="00532246" w:rsidRPr="00532246" w:rsidRDefault="00532246" w:rsidP="00532246">
      <w:pPr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 xml:space="preserve">  </w:t>
      </w:r>
      <w:r w:rsidRPr="00532246">
        <w:rPr>
          <w:rFonts w:ascii="仿宋_GB2312" w:eastAsia="仿宋_GB2312" w:hint="eastAsia"/>
          <w:color w:val="333333"/>
        </w:rPr>
        <w:t xml:space="preserve">  </w:t>
      </w:r>
      <w:r>
        <w:rPr>
          <w:rFonts w:ascii="仿宋_GB2312" w:eastAsia="仿宋_GB2312" w:hint="eastAsia"/>
          <w:color w:val="333333"/>
        </w:rPr>
        <w:t xml:space="preserve">   </w:t>
      </w:r>
      <w:r w:rsidRPr="00532246">
        <w:rPr>
          <w:rFonts w:ascii="宋体" w:hAnsi="宋体" w:hint="eastAsia"/>
          <w:sz w:val="28"/>
          <w:szCs w:val="28"/>
        </w:rPr>
        <w:t>试举例说明幼儿观察力发展的特点。</w:t>
      </w:r>
    </w:p>
    <w:p w:rsidR="00B85916" w:rsidRDefault="00B85916" w:rsidP="00A162A5">
      <w:pPr>
        <w:spacing w:beforeLines="50"/>
        <w:jc w:val="left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 xml:space="preserve">    5.材料分析题</w:t>
      </w:r>
    </w:p>
    <w:p w:rsidR="00B85916" w:rsidRPr="00B85916" w:rsidRDefault="00B85916" w:rsidP="00A162A5">
      <w:pPr>
        <w:spacing w:beforeLines="50"/>
        <w:jc w:val="lef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 xml:space="preserve">   </w:t>
      </w:r>
      <w:r w:rsidRPr="00B85916">
        <w:rPr>
          <w:rFonts w:ascii="宋体" w:hAnsi="宋体" w:hint="eastAsia"/>
          <w:sz w:val="28"/>
          <w:szCs w:val="28"/>
        </w:rPr>
        <w:t>请结合幼儿想象发展特点的相关知识分析</w:t>
      </w:r>
      <w:r>
        <w:rPr>
          <w:rFonts w:ascii="宋体" w:hAnsi="宋体" w:hint="eastAsia"/>
          <w:sz w:val="28"/>
          <w:szCs w:val="28"/>
        </w:rPr>
        <w:t>以下</w:t>
      </w:r>
      <w:r w:rsidRPr="00B85916">
        <w:rPr>
          <w:rFonts w:ascii="宋体" w:hAnsi="宋体" w:hint="eastAsia"/>
          <w:sz w:val="28"/>
          <w:szCs w:val="28"/>
        </w:rPr>
        <w:t>案例，并回答问题。</w:t>
      </w:r>
    </w:p>
    <w:p w:rsidR="00B85916" w:rsidRPr="00B85916" w:rsidRDefault="00B85916">
      <w:pPr>
        <w:rPr>
          <w:rFonts w:ascii="华文楷体" w:eastAsia="华文楷体" w:hAnsi="华文楷体"/>
          <w:sz w:val="24"/>
        </w:rPr>
      </w:pPr>
      <w:r>
        <w:rPr>
          <w:rFonts w:hint="eastAsia"/>
        </w:rPr>
        <w:t xml:space="preserve">    </w:t>
      </w:r>
      <w:r w:rsidRPr="00B85916">
        <w:rPr>
          <w:rFonts w:ascii="华文楷体" w:eastAsia="华文楷体" w:hAnsi="华文楷体" w:hint="eastAsia"/>
          <w:sz w:val="24"/>
        </w:rPr>
        <w:t>一个小班的孩子告诉老师</w:t>
      </w:r>
      <w:r w:rsidR="00532246">
        <w:rPr>
          <w:rFonts w:ascii="华文楷体" w:eastAsia="华文楷体" w:hAnsi="华文楷体" w:hint="eastAsia"/>
          <w:sz w:val="24"/>
        </w:rPr>
        <w:t>，他</w:t>
      </w:r>
      <w:r w:rsidRPr="00B85916">
        <w:rPr>
          <w:rFonts w:ascii="华文楷体" w:eastAsia="华文楷体" w:hAnsi="华文楷体" w:hint="eastAsia"/>
          <w:sz w:val="24"/>
        </w:rPr>
        <w:t>爸爸</w:t>
      </w:r>
      <w:r>
        <w:rPr>
          <w:rFonts w:ascii="华文楷体" w:eastAsia="华文楷体" w:hAnsi="华文楷体" w:hint="eastAsia"/>
          <w:sz w:val="24"/>
        </w:rPr>
        <w:t>出差</w:t>
      </w:r>
      <w:r w:rsidRPr="00B85916">
        <w:rPr>
          <w:rFonts w:ascii="华文楷体" w:eastAsia="华文楷体" w:hAnsi="华文楷体" w:hint="eastAsia"/>
          <w:sz w:val="24"/>
        </w:rPr>
        <w:t>回来带了一个电动火车，可好玩了！经老师了解，这个孩子渴望爸爸给他买个电动火车，爸爸答应了，但是现在还没有买</w:t>
      </w:r>
      <w:r>
        <w:rPr>
          <w:rFonts w:ascii="华文楷体" w:eastAsia="华文楷体" w:hAnsi="华文楷体" w:hint="eastAsia"/>
          <w:sz w:val="24"/>
        </w:rPr>
        <w:t>回来，</w:t>
      </w:r>
      <w:r w:rsidRPr="00B85916">
        <w:rPr>
          <w:rFonts w:ascii="华文楷体" w:eastAsia="华文楷体" w:hAnsi="华文楷体" w:hint="eastAsia"/>
          <w:sz w:val="24"/>
        </w:rPr>
        <w:t>爸爸</w:t>
      </w:r>
      <w:r>
        <w:rPr>
          <w:rFonts w:ascii="华文楷体" w:eastAsia="华文楷体" w:hAnsi="华文楷体" w:hint="eastAsia"/>
          <w:sz w:val="24"/>
        </w:rPr>
        <w:t>还在外</w:t>
      </w:r>
      <w:r w:rsidR="00532246">
        <w:rPr>
          <w:rFonts w:ascii="华文楷体" w:eastAsia="华文楷体" w:hAnsi="华文楷体" w:hint="eastAsia"/>
          <w:sz w:val="24"/>
        </w:rPr>
        <w:t>出差</w:t>
      </w:r>
      <w:r w:rsidRPr="00B85916">
        <w:rPr>
          <w:rFonts w:ascii="华文楷体" w:eastAsia="华文楷体" w:hAnsi="华文楷体" w:hint="eastAsia"/>
          <w:sz w:val="24"/>
        </w:rPr>
        <w:t>。</w:t>
      </w:r>
    </w:p>
    <w:p w:rsidR="005F766B" w:rsidRPr="00B85916" w:rsidRDefault="00B85916">
      <w:pPr>
        <w:rPr>
          <w:rFonts w:ascii="华文楷体" w:eastAsia="华文楷体" w:hAnsi="华文楷体"/>
          <w:sz w:val="24"/>
        </w:rPr>
      </w:pPr>
      <w:r>
        <w:rPr>
          <w:rFonts w:ascii="华文楷体" w:eastAsia="华文楷体" w:hAnsi="华文楷体" w:hint="eastAsia"/>
          <w:sz w:val="24"/>
        </w:rPr>
        <w:t xml:space="preserve">    </w:t>
      </w:r>
      <w:r w:rsidRPr="00B85916">
        <w:rPr>
          <w:rFonts w:ascii="华文楷体" w:eastAsia="华文楷体" w:hAnsi="华文楷体" w:hint="eastAsia"/>
          <w:sz w:val="24"/>
        </w:rPr>
        <w:t>请问这个孩子是不是在说谎？请分析其中的原因。</w:t>
      </w:r>
    </w:p>
    <w:p w:rsidR="005F766B" w:rsidRDefault="005F766B">
      <w:pPr>
        <w:rPr>
          <w:b/>
          <w:bCs/>
          <w:color w:val="0000FF"/>
          <w:sz w:val="24"/>
        </w:rPr>
      </w:pPr>
    </w:p>
    <w:p w:rsidR="005F766B" w:rsidRDefault="005F766B">
      <w:bookmarkStart w:id="0" w:name="_GoBack"/>
      <w:bookmarkEnd w:id="0"/>
    </w:p>
    <w:sectPr w:rsidR="005F766B" w:rsidSect="005F766B">
      <w:pgSz w:w="11900" w:h="16840"/>
      <w:pgMar w:top="1440" w:right="1800" w:bottom="1440" w:left="1800" w:header="851" w:footer="992" w:gutter="0"/>
      <w:cols w:space="425"/>
      <w:docGrid w:type="lines" w:linePitch="423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B556D" w:rsidRDefault="006B556D" w:rsidP="00404AD1">
      <w:r>
        <w:separator/>
      </w:r>
    </w:p>
  </w:endnote>
  <w:endnote w:type="continuationSeparator" w:id="1">
    <w:p w:rsidR="006B556D" w:rsidRDefault="006B556D" w:rsidP="00404A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ˎ̥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DengXian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B556D" w:rsidRDefault="006B556D" w:rsidP="00404AD1">
      <w:r>
        <w:separator/>
      </w:r>
    </w:p>
  </w:footnote>
  <w:footnote w:type="continuationSeparator" w:id="1">
    <w:p w:rsidR="006B556D" w:rsidRDefault="006B556D" w:rsidP="00404AD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5C1DFC"/>
    <w:multiLevelType w:val="multilevel"/>
    <w:tmpl w:val="415C1DFC"/>
    <w:lvl w:ilvl="0">
      <w:start w:val="1"/>
      <w:numFmt w:val="japaneseCounting"/>
      <w:lvlText w:val="第%1章"/>
      <w:lvlJc w:val="left"/>
      <w:pPr>
        <w:ind w:left="960" w:hanging="96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lowerLetter"/>
      <w:lvlText w:val="%5)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lowerLetter"/>
      <w:lvlText w:val="%8)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200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ZWY1MDdmZDVlMGQ4YjIzM2ZjNzlhNWI5MjFlYTE2ZDkifQ=="/>
  </w:docVars>
  <w:rsids>
    <w:rsidRoot w:val="000519AB"/>
    <w:rsid w:val="000339B0"/>
    <w:rsid w:val="000519AB"/>
    <w:rsid w:val="0009534A"/>
    <w:rsid w:val="00145CA9"/>
    <w:rsid w:val="0018486E"/>
    <w:rsid w:val="001974E7"/>
    <w:rsid w:val="001E7DB8"/>
    <w:rsid w:val="002059ED"/>
    <w:rsid w:val="0020741C"/>
    <w:rsid w:val="00236C2E"/>
    <w:rsid w:val="002408AC"/>
    <w:rsid w:val="00273961"/>
    <w:rsid w:val="00286D0F"/>
    <w:rsid w:val="002B1D57"/>
    <w:rsid w:val="002C03F0"/>
    <w:rsid w:val="0030670A"/>
    <w:rsid w:val="003309E6"/>
    <w:rsid w:val="00371DFF"/>
    <w:rsid w:val="003A1F10"/>
    <w:rsid w:val="003B1BC0"/>
    <w:rsid w:val="003D148B"/>
    <w:rsid w:val="00404AD1"/>
    <w:rsid w:val="00450875"/>
    <w:rsid w:val="00473202"/>
    <w:rsid w:val="004C0718"/>
    <w:rsid w:val="004C3719"/>
    <w:rsid w:val="004C64C7"/>
    <w:rsid w:val="004F4614"/>
    <w:rsid w:val="00532246"/>
    <w:rsid w:val="00533681"/>
    <w:rsid w:val="005643BA"/>
    <w:rsid w:val="005B26A9"/>
    <w:rsid w:val="005F766B"/>
    <w:rsid w:val="00642418"/>
    <w:rsid w:val="006556B5"/>
    <w:rsid w:val="00665E89"/>
    <w:rsid w:val="006A1A71"/>
    <w:rsid w:val="006B0C13"/>
    <w:rsid w:val="006B556D"/>
    <w:rsid w:val="00704C87"/>
    <w:rsid w:val="00750604"/>
    <w:rsid w:val="00781096"/>
    <w:rsid w:val="00781D08"/>
    <w:rsid w:val="007E4725"/>
    <w:rsid w:val="008802C9"/>
    <w:rsid w:val="008C6A48"/>
    <w:rsid w:val="008E4173"/>
    <w:rsid w:val="008F1471"/>
    <w:rsid w:val="00903F7C"/>
    <w:rsid w:val="00950E80"/>
    <w:rsid w:val="00966E7B"/>
    <w:rsid w:val="00985B62"/>
    <w:rsid w:val="0099383C"/>
    <w:rsid w:val="009C6D35"/>
    <w:rsid w:val="009F2240"/>
    <w:rsid w:val="00A162A5"/>
    <w:rsid w:val="00A33D3B"/>
    <w:rsid w:val="00A45869"/>
    <w:rsid w:val="00A95B88"/>
    <w:rsid w:val="00AC00CC"/>
    <w:rsid w:val="00AC6928"/>
    <w:rsid w:val="00AF5102"/>
    <w:rsid w:val="00B05800"/>
    <w:rsid w:val="00B141A3"/>
    <w:rsid w:val="00B34F8D"/>
    <w:rsid w:val="00B85916"/>
    <w:rsid w:val="00B877FF"/>
    <w:rsid w:val="00B909F4"/>
    <w:rsid w:val="00BA14F1"/>
    <w:rsid w:val="00BB163F"/>
    <w:rsid w:val="00BC543F"/>
    <w:rsid w:val="00BC5F43"/>
    <w:rsid w:val="00BF5ABB"/>
    <w:rsid w:val="00C50D37"/>
    <w:rsid w:val="00C978B6"/>
    <w:rsid w:val="00CC6970"/>
    <w:rsid w:val="00CE1549"/>
    <w:rsid w:val="00CF3218"/>
    <w:rsid w:val="00D10303"/>
    <w:rsid w:val="00D249D1"/>
    <w:rsid w:val="00D55E41"/>
    <w:rsid w:val="00DD5B81"/>
    <w:rsid w:val="00E001DE"/>
    <w:rsid w:val="00E0423E"/>
    <w:rsid w:val="00E22F86"/>
    <w:rsid w:val="00E37F52"/>
    <w:rsid w:val="00E60A41"/>
    <w:rsid w:val="00E82EE5"/>
    <w:rsid w:val="00EB35D6"/>
    <w:rsid w:val="00EC56EE"/>
    <w:rsid w:val="00ED73DA"/>
    <w:rsid w:val="00F04876"/>
    <w:rsid w:val="00F22E87"/>
    <w:rsid w:val="00F279CB"/>
    <w:rsid w:val="00F359F9"/>
    <w:rsid w:val="00F40136"/>
    <w:rsid w:val="00F83D7A"/>
    <w:rsid w:val="00FC5C57"/>
    <w:rsid w:val="1E641064"/>
    <w:rsid w:val="5EF723F8"/>
    <w:rsid w:val="6B2814A8"/>
    <w:rsid w:val="704536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766B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5F766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5F766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pple-converted-space">
    <w:name w:val="apple-converted-space"/>
    <w:basedOn w:val="a0"/>
    <w:qFormat/>
    <w:rsid w:val="005F766B"/>
  </w:style>
  <w:style w:type="paragraph" w:styleId="a5">
    <w:name w:val="List Paragraph"/>
    <w:basedOn w:val="a"/>
    <w:uiPriority w:val="34"/>
    <w:qFormat/>
    <w:rsid w:val="005F766B"/>
    <w:pPr>
      <w:ind w:firstLineChars="200" w:firstLine="420"/>
    </w:pPr>
    <w:rPr>
      <w:rFonts w:asciiTheme="minorHAnsi" w:eastAsiaTheme="minorEastAsia" w:hAnsiTheme="minorHAnsi" w:cstheme="minorBidi"/>
      <w:sz w:val="24"/>
    </w:rPr>
  </w:style>
  <w:style w:type="character" w:customStyle="1" w:styleId="Char0">
    <w:name w:val="页眉 Char"/>
    <w:basedOn w:val="a0"/>
    <w:link w:val="a4"/>
    <w:uiPriority w:val="99"/>
    <w:qFormat/>
    <w:rsid w:val="005F766B"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5F766B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DengXian Light"/>
        <a:ea typeface="黑体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DengXian"/>
        <a:ea typeface="宋体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</TotalTime>
  <Pages>4</Pages>
  <Words>351</Words>
  <Characters>2002</Characters>
  <Application>Microsoft Office Word</Application>
  <DocSecurity>0</DocSecurity>
  <Lines>16</Lines>
  <Paragraphs>4</Paragraphs>
  <ScaleCrop>false</ScaleCrop>
  <Company>Sky123.Org</Company>
  <LinksUpToDate>false</LinksUpToDate>
  <CharactersWithSpaces>2349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用户</dc:creator>
  <cp:lastModifiedBy>Sky123.Org</cp:lastModifiedBy>
  <cp:revision>25</cp:revision>
  <dcterms:created xsi:type="dcterms:W3CDTF">2025-01-11T12:58:00Z</dcterms:created>
  <dcterms:modified xsi:type="dcterms:W3CDTF">2025-01-16T13:25:00Z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2052-12.1.0.17440</vt:lpwstr>
  </property>
  <property fmtid="{D5CDD505-2E9C-101B-9397-08002B2CF9AE}" pid="3" name="ICV">
    <vt:lpwstr>614803F49648408BB05FF6F416952310</vt:lpwstr>
  </property>
</Properties>
</file>