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宋体" w:hAnsi="宋体" w:eastAsia="宋体" w:cs="仿宋"/>
          <w:b/>
          <w:bCs/>
          <w:sz w:val="32"/>
          <w:szCs w:val="32"/>
        </w:rPr>
      </w:pPr>
      <w:r>
        <w:rPr>
          <w:rFonts w:hint="eastAsia" w:ascii="宋体" w:hAnsi="宋体" w:eastAsia="宋体" w:cs="仿宋"/>
          <w:b/>
          <w:bCs/>
          <w:sz w:val="32"/>
          <w:szCs w:val="32"/>
        </w:rPr>
        <w:t>2023—2024学年优秀班主任</w:t>
      </w:r>
      <w:r>
        <w:rPr>
          <w:rFonts w:hint="eastAsia" w:ascii="宋体" w:hAnsi="宋体" w:cs="仿宋"/>
          <w:b/>
          <w:bCs/>
          <w:sz w:val="32"/>
          <w:szCs w:val="32"/>
          <w:lang w:val="en-US" w:eastAsia="zh-CN"/>
        </w:rPr>
        <w:t>评选</w:t>
      </w:r>
      <w:r>
        <w:rPr>
          <w:rFonts w:hint="eastAsia" w:ascii="宋体" w:hAnsi="宋体" w:eastAsia="宋体" w:cs="仿宋"/>
          <w:b/>
          <w:bCs/>
          <w:sz w:val="32"/>
          <w:szCs w:val="32"/>
        </w:rPr>
        <w:t>名单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eastAsia" w:ascii="宋体" w:hAnsi="宋体" w:eastAsia="宋体" w:cs="仿宋"/>
          <w:b/>
          <w:bCs/>
          <w:sz w:val="32"/>
          <w:szCs w:val="32"/>
        </w:rPr>
      </w:pPr>
    </w:p>
    <w:p>
      <w:pPr>
        <w:numPr>
          <w:numId w:val="0"/>
        </w:numPr>
        <w:spacing w:line="560" w:lineRule="exact"/>
        <w:rPr>
          <w:rFonts w:hint="eastAsia" w:ascii="宋体" w:hAnsi="宋体" w:eastAsia="宋体" w:cs="仿宋"/>
          <w:b/>
          <w:bCs/>
          <w:sz w:val="28"/>
          <w:szCs w:val="28"/>
        </w:rPr>
      </w:pPr>
      <w:r>
        <w:rPr>
          <w:rFonts w:hint="eastAsia" w:ascii="宋体" w:hAnsi="宋体" w:eastAsia="宋体" w:cs="仿宋"/>
          <w:b/>
          <w:bCs/>
          <w:sz w:val="28"/>
          <w:szCs w:val="28"/>
        </w:rPr>
        <w:t>奥鹏公共服务体系网络教育优秀班主任评选名单</w:t>
      </w:r>
      <w:r>
        <w:rPr>
          <w:rFonts w:hint="eastAsia" w:ascii="宋体" w:hAnsi="宋体" w:eastAsia="宋体" w:cs="仿宋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仿宋"/>
          <w:b/>
          <w:bCs/>
          <w:sz w:val="28"/>
          <w:szCs w:val="28"/>
          <w:lang w:val="en-US" w:eastAsia="zh-CN"/>
        </w:rPr>
        <w:t>37名</w:t>
      </w:r>
      <w:r>
        <w:rPr>
          <w:rFonts w:hint="eastAsia" w:ascii="宋体" w:hAnsi="宋体" w:eastAsia="宋体" w:cs="仿宋"/>
          <w:b/>
          <w:bCs/>
          <w:sz w:val="28"/>
          <w:szCs w:val="28"/>
          <w:lang w:eastAsia="zh-CN"/>
        </w:rPr>
        <w:t>）</w:t>
      </w:r>
    </w:p>
    <w:p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许阳、徐有兰、周中华、黄子铭、苏小凤、陈友坚、叶建仕、陈海连、王志、田爱民、张巍巍、张 娣、薛魁中、梁 超、张丽、潘威、阮姝媛、陈颖、窦元俊、冒平如、葛建明、朱海霞、邢艳红、马娜、杜金凤、张宁、管玉林、张统金、李光莲、詹革、沈洁、李永龙、吴磊英、巫海燕、施青华、沈丽丽、叶灵燕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Yjg0OWNjM2EzOGM2YTIyMmY4Y2UxMzJlNDUzMjEifQ=="/>
  </w:docVars>
  <w:rsids>
    <w:rsidRoot w:val="00000000"/>
    <w:rsid w:val="5E39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2024-05-29T08:08:24Z</dcterms:created>
  <dc:creator>lenovo</dc:creator>
  <cp:lastModifiedBy>lenovo</cp:lastModifiedBy>
  <dcterms:modified xsi:type="dcterms:W3CDTF">2024-05-29T08:09:25Z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C81CCC59C17A4DE3B903DD80EB2F3BE6_12</vt:lpwstr>
  </property>
</Properties>
</file>